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901" w:rsidRDefault="00DF1901" w:rsidP="00DF1901">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0288"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1"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RC.7377215</w:t>
      </w:r>
    </w:p>
    <w:p w:rsidR="00DF1901" w:rsidRDefault="00DF1901" w:rsidP="00DF1901">
      <w:pPr>
        <w:spacing w:after="0" w:line="240" w:lineRule="auto"/>
        <w:jc w:val="center"/>
        <w:rPr>
          <w:rFonts w:ascii="Arial Black" w:hAnsi="Arial Black" w:cs="Arial Black"/>
          <w:i/>
          <w:iCs/>
          <w:sz w:val="24"/>
          <w:szCs w:val="24"/>
        </w:rPr>
      </w:pPr>
    </w:p>
    <w:p w:rsidR="00DF1901" w:rsidRDefault="00DF1901" w:rsidP="00DF1901">
      <w:pPr>
        <w:spacing w:after="0" w:line="240" w:lineRule="auto"/>
        <w:jc w:val="center"/>
      </w:pPr>
    </w:p>
    <w:p w:rsidR="00DF1901" w:rsidRDefault="00DF1901" w:rsidP="00DF1901">
      <w:pPr>
        <w:spacing w:after="0" w:line="240" w:lineRule="auto"/>
        <w:jc w:val="center"/>
        <w:rPr>
          <w:rFonts w:ascii="Algerian" w:hAnsi="Algerian" w:cs="Algerian"/>
          <w:b/>
          <w:bCs/>
          <w:sz w:val="40"/>
          <w:szCs w:val="40"/>
        </w:rPr>
      </w:pPr>
    </w:p>
    <w:p w:rsidR="00DF1901" w:rsidRDefault="00DF1901" w:rsidP="00DF1901">
      <w:pPr>
        <w:spacing w:after="0" w:line="240" w:lineRule="auto"/>
        <w:jc w:val="center"/>
        <w:rPr>
          <w:rFonts w:ascii="Algerian" w:hAnsi="Algerian" w:cs="Algerian"/>
          <w:b/>
          <w:bCs/>
          <w:sz w:val="40"/>
          <w:szCs w:val="40"/>
        </w:rPr>
      </w:pPr>
      <w:r>
        <w:rPr>
          <w:rFonts w:ascii="Algerian" w:hAnsi="Algerian" w:cs="Algerian"/>
          <w:b/>
          <w:bCs/>
          <w:sz w:val="40"/>
          <w:szCs w:val="40"/>
        </w:rPr>
        <w:t>CHOSEN SEMINARY</w:t>
      </w:r>
    </w:p>
    <w:p w:rsidR="00DF1901" w:rsidRDefault="00DF1901" w:rsidP="00DF1901">
      <w:pPr>
        <w:spacing w:after="0" w:line="240" w:lineRule="auto"/>
        <w:jc w:val="center"/>
        <w:rPr>
          <w:rFonts w:ascii="Algerian" w:hAnsi="Algerian" w:cs="Algerian"/>
          <w:b/>
          <w:bCs/>
          <w:sz w:val="28"/>
          <w:szCs w:val="28"/>
        </w:rPr>
      </w:pPr>
      <w:r>
        <w:rPr>
          <w:rFonts w:ascii="Algerian" w:hAnsi="Algerian" w:cs="Algerian"/>
          <w:b/>
          <w:bCs/>
          <w:sz w:val="28"/>
          <w:szCs w:val="28"/>
        </w:rPr>
        <w:t>COLLEGE OF THEOLOGICAL STUDIES, RESEARCH &amp; CHAPLAINCY</w:t>
      </w:r>
    </w:p>
    <w:p w:rsidR="00DF1901" w:rsidRDefault="00DF1901" w:rsidP="00DF1901">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DF1901" w:rsidRDefault="00DF1901" w:rsidP="00DF1901">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DF1901" w:rsidRPr="00197987" w:rsidRDefault="00DF1901" w:rsidP="00197987">
      <w:pPr>
        <w:spacing w:after="0" w:line="240" w:lineRule="auto"/>
        <w:jc w:val="center"/>
        <w:rPr>
          <w:rFonts w:ascii="Cambria" w:hAnsi="Cambria" w:cs="Cambria"/>
          <w:b/>
          <w:bCs/>
          <w:sz w:val="32"/>
          <w:szCs w:val="32"/>
        </w:rPr>
      </w:pPr>
      <w:r>
        <w:rPr>
          <w:rFonts w:ascii="Cambria" w:hAnsi="Cambria" w:cs="Cambria"/>
          <w:b/>
          <w:bCs/>
          <w:sz w:val="24"/>
          <w:szCs w:val="24"/>
        </w:rPr>
        <w:t>TREMENDOUS ACADEMY, ALAFIA STREET, OFF BAWA ROAD, BEHIND UNIQUE HOSPITAL/OLD DANKE, SIMILOLUWA, ADO-EKITI, EKITI STATE, NIGERIA</w:t>
      </w:r>
      <w:r w:rsidR="00DC2319" w:rsidRPr="00DC2319">
        <w:rPr>
          <w:sz w:val="20"/>
        </w:rPr>
        <w:pict>
          <v:line id="_x0000_s1026" style="position:absolute;left:0;text-align:left;flip:y;z-index:251661312;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00DC2319" w:rsidRPr="00DC2319">
        <w:rPr>
          <w:noProof/>
          <w:sz w:val="20"/>
          <w:lang w:eastAsia="en-US"/>
        </w:rPr>
        <w:pict>
          <v:shapetype id="_x0000_t202" coordsize="21600,21600" o:spt="202" path="m,l,21600r21600,l21600,xe">
            <v:stroke joinstyle="miter"/>
            <v:path gradientshapeok="t" o:connecttype="rect"/>
          </v:shapetype>
          <v:shape id="_x0000_s1027" type="#_x0000_t202" style="position:absolute;left:0;text-align:left;margin-left:-29.05pt;margin-top:30.65pt;width:540.65pt;height:31.75pt;z-index:251662336;mso-position-horizontal-relative:text;mso-position-vertical-relative:text">
            <v:textbox>
              <w:txbxContent>
                <w:p w:rsidR="00DF1901" w:rsidRPr="00997BE9" w:rsidRDefault="00DF1901" w:rsidP="00DF1901">
                  <w:pPr>
                    <w:jc w:val="center"/>
                    <w:rPr>
                      <w:rFonts w:ascii="Arial Black" w:hAnsi="Arial Black"/>
                      <w:sz w:val="24"/>
                    </w:rPr>
                  </w:pPr>
                  <w:r>
                    <w:rPr>
                      <w:rFonts w:ascii="Arial Black" w:hAnsi="Arial Black"/>
                      <w:sz w:val="24"/>
                    </w:rPr>
                    <w:t xml:space="preserve">COURSE: </w:t>
                  </w:r>
                  <w:r w:rsidRPr="00DF1901">
                    <w:rPr>
                      <w:rFonts w:ascii="Arial Black" w:hAnsi="Arial Black"/>
                      <w:b/>
                      <w:bCs/>
                      <w:sz w:val="24"/>
                    </w:rPr>
                    <w:t>BPT 201: PROPHETIC MINISTRY &amp; SPIRITUAL DISCERNMENT</w:t>
                  </w:r>
                </w:p>
                <w:p w:rsidR="00DF1901" w:rsidRDefault="00DF1901" w:rsidP="00DF1901"/>
              </w:txbxContent>
            </v:textbox>
          </v:shape>
        </w:pict>
      </w:r>
      <w:r w:rsidR="00DC2319" w:rsidRPr="00DC2319">
        <w:rPr>
          <w:sz w:val="20"/>
        </w:rPr>
        <w:pict>
          <v:rect id="_x0000_s1028" style="position:absolute;left:0;text-align:left;margin-left:-29.05pt;margin-top:459.55pt;width:540.65pt;height:83.15pt;z-index:25166336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8">
              <w:txbxContent>
                <w:p w:rsidR="00DF1901" w:rsidRDefault="00DF1901" w:rsidP="00DF1901">
                  <w:pPr>
                    <w:rPr>
                      <w:rFonts w:ascii="Times New Roman" w:hAnsi="Times New Roman"/>
                      <w:b/>
                      <w:bCs/>
                      <w:sz w:val="32"/>
                      <w:szCs w:val="32"/>
                    </w:rPr>
                  </w:pPr>
                  <w:r>
                    <w:rPr>
                      <w:rFonts w:ascii="Times New Roman" w:hAnsi="Times New Roman"/>
                      <w:b/>
                      <w:bCs/>
                      <w:sz w:val="32"/>
                      <w:szCs w:val="32"/>
                    </w:rPr>
                    <w:t>This Copy of Handout belongs to:</w:t>
                  </w:r>
                </w:p>
                <w:p w:rsidR="00DF1901" w:rsidRDefault="00DF1901" w:rsidP="00DF1901">
                  <w:pPr>
                    <w:spacing w:line="360" w:lineRule="auto"/>
                    <w:jc w:val="both"/>
                    <w:rPr>
                      <w:rFonts w:ascii="Times New Roman" w:hAnsi="Times New Roman"/>
                      <w:b/>
                      <w:bCs/>
                      <w:sz w:val="32"/>
                      <w:szCs w:val="32"/>
                    </w:rPr>
                  </w:pPr>
                  <w:r>
                    <w:rPr>
                      <w:rFonts w:ascii="Times New Roman" w:hAnsi="Times New Roman"/>
                      <w:b/>
                      <w:bCs/>
                      <w:sz w:val="32"/>
                      <w:szCs w:val="32"/>
                    </w:rPr>
                    <w:t>….…………………..….…………………..….…………………..….……………….…………………..….…………………..….…………………..….……………</w:t>
                  </w:r>
                </w:p>
                <w:p w:rsidR="00DF1901" w:rsidRDefault="00DF1901" w:rsidP="00DF1901">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DF1901" w:rsidRDefault="00DF1901" w:rsidP="00DF1901">
                  <w:pPr>
                    <w:spacing w:line="600" w:lineRule="auto"/>
                    <w:rPr>
                      <w:rFonts w:ascii="Bodoni MT Black" w:hAnsi="Bodoni MT Black" w:cs="Bodoni MT Black"/>
                      <w:b/>
                      <w:bCs/>
                      <w:sz w:val="20"/>
                      <w:szCs w:val="20"/>
                    </w:rPr>
                  </w:pPr>
                </w:p>
                <w:p w:rsidR="00DF1901" w:rsidRDefault="00DF1901" w:rsidP="00DF1901">
                  <w:pPr>
                    <w:rPr>
                      <w:rFonts w:ascii="Bodoni MT Black" w:hAnsi="Bodoni MT Black" w:cs="Bodoni MT Black"/>
                      <w:sz w:val="20"/>
                      <w:szCs w:val="20"/>
                    </w:rPr>
                  </w:pPr>
                </w:p>
              </w:txbxContent>
            </v:textbox>
          </v:rect>
        </w:pict>
      </w:r>
      <w:r w:rsidR="00DC2319" w:rsidRPr="00DC2319">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9" type="#_x0000_t98" style="position:absolute;left:0;text-align:left;margin-left:-20.4pt;margin-top:318.45pt;width:532pt;height:141.1pt;z-index:251664384;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9">
              <w:txbxContent>
                <w:p w:rsidR="00DF1901" w:rsidRDefault="00DF1901" w:rsidP="00DF1901">
                  <w:pPr>
                    <w:jc w:val="center"/>
                    <w:rPr>
                      <w:rFonts w:ascii="Times New Roman" w:hAnsi="Times New Roman"/>
                      <w:b/>
                      <w:bCs/>
                    </w:rPr>
                  </w:pPr>
                  <w:r>
                    <w:rPr>
                      <w:rFonts w:ascii="Times New Roman" w:hAnsi="Times New Roman"/>
                      <w:b/>
                      <w:bCs/>
                      <w:sz w:val="28"/>
                      <w:szCs w:val="28"/>
                    </w:rPr>
                    <w:t>THIS IS THE OFFICIAL HANDOUT PRODUCED BY CHOSEN SEMINARY</w:t>
                  </w:r>
                </w:p>
                <w:p w:rsidR="00DF1901" w:rsidRDefault="00DF1901" w:rsidP="00DF1901">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08149039396, 0903627195, 07017325091</w:t>
                  </w:r>
                </w:p>
                <w:p w:rsidR="00DF1901" w:rsidRDefault="00DF1901" w:rsidP="00DF1901">
                  <w:pPr>
                    <w:rPr>
                      <w:rFonts w:ascii="Times New Roman" w:hAnsi="Times New Roman"/>
                      <w:b/>
                      <w:bCs/>
                      <w:sz w:val="28"/>
                      <w:szCs w:val="28"/>
                    </w:rPr>
                  </w:pPr>
                  <w:r>
                    <w:rPr>
                      <w:rFonts w:ascii="Times New Roman" w:hAnsi="Times New Roman"/>
                      <w:b/>
                      <w:bCs/>
                      <w:sz w:val="28"/>
                      <w:szCs w:val="28"/>
                    </w:rPr>
                    <w:t xml:space="preserve">E-MAIL: </w:t>
                  </w:r>
                  <w:hyperlink r:id="rId9" w:history="1">
                    <w:r>
                      <w:rPr>
                        <w:rStyle w:val="Hyperlink"/>
                        <w:rFonts w:ascii="Times New Roman" w:hAnsi="Times New Roman"/>
                        <w:b/>
                        <w:bCs/>
                        <w:sz w:val="28"/>
                        <w:szCs w:val="28"/>
                      </w:rPr>
                      <w:t>info.chosenseminary@gmail.com</w:t>
                    </w:r>
                  </w:hyperlink>
                </w:p>
              </w:txbxContent>
            </v:textbox>
          </v:shape>
        </w:pict>
      </w:r>
      <w:r w:rsidR="00DC2319" w:rsidRPr="00DC2319">
        <w:rPr>
          <w:sz w:val="20"/>
        </w:rPr>
        <w:pict>
          <v:line id="_x0000_s1030" style="position:absolute;left:0;text-align:left;flip:y;z-index:251665408;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00DC2319" w:rsidRPr="00DC2319">
        <w:rPr>
          <w:sz w:val="20"/>
        </w:rPr>
        <w:pict>
          <v:roundrect id="_x0000_s1031" style="position:absolute;left:0;text-align:left;margin-left:-12.95pt;margin-top:70.45pt;width:518.9pt;height:244.25pt;z-index:251666432;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1">
              <w:txbxContent>
                <w:p w:rsidR="00DF1901" w:rsidRPr="0010036B" w:rsidRDefault="00DF1901" w:rsidP="0010036B">
                  <w:pPr>
                    <w:spacing w:after="0"/>
                    <w:jc w:val="center"/>
                    <w:rPr>
                      <w:rFonts w:ascii="Arial Black" w:hAnsi="Arial Black" w:cs="Arial Black"/>
                      <w:b/>
                      <w:bCs/>
                    </w:rPr>
                  </w:pPr>
                  <w:r w:rsidRPr="0010036B">
                    <w:rPr>
                      <w:rFonts w:ascii="Arial Black" w:hAnsi="Arial Black" w:cs="Arial Black"/>
                      <w:b/>
                      <w:bCs/>
                      <w:sz w:val="32"/>
                    </w:rPr>
                    <w:t>COURSE OUTLINE</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1: Foundations of Prophetic Ministry – What Is a Prophet?</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2: The Purpose of Prophecy Today – Edification, Exhortation, Comfort</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3: Developing Spiritual Discernment – Distinguishing the Voices</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4: Testing Prophetic Words – Biblical Tests and Practical Safeguards</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5: Prophetic Etiquette in Church Settings – Order and Accountability</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6: Common Pitfalls and Abuses – Presumption, Control, Divination</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7: Activating Prophetic Gifts in a Small Group – Hands-on Practice</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8: Dreams, Visions, and Symbols – Interpreting Biblical Symbolism</w:t>
                  </w:r>
                </w:p>
                <w:p w:rsidR="0010036B" w:rsidRPr="0010036B" w:rsidRDefault="0010036B" w:rsidP="0010036B">
                  <w:pPr>
                    <w:shd w:val="clear" w:color="auto" w:fill="FFFFFF"/>
                    <w:spacing w:after="0"/>
                    <w:jc w:val="both"/>
                    <w:outlineLvl w:val="1"/>
                    <w:rPr>
                      <w:rFonts w:ascii="Arial Black" w:eastAsia="Times New Roman" w:hAnsi="Arial Black" w:cs="Segoe UI"/>
                      <w:b/>
                      <w:bCs/>
                      <w:color w:val="0F1115"/>
                      <w:lang w:eastAsia="en-US"/>
                    </w:rPr>
                  </w:pPr>
                  <w:r w:rsidRPr="0010036B">
                    <w:rPr>
                      <w:rFonts w:ascii="Arial Black" w:eastAsia="Times New Roman" w:hAnsi="Arial Black" w:cs="Segoe UI"/>
                      <w:b/>
                      <w:bCs/>
                      <w:color w:val="0F1115"/>
                      <w:lang w:eastAsia="en-US"/>
                    </w:rPr>
                    <w:t>Module 9: Assessment – Written and Practical Evaluation</w:t>
                  </w:r>
                </w:p>
                <w:p w:rsidR="00DF1901" w:rsidRPr="0010036B" w:rsidRDefault="00DF1901" w:rsidP="0010036B">
                  <w:pPr>
                    <w:spacing w:after="0"/>
                    <w:jc w:val="both"/>
                    <w:rPr>
                      <w:rFonts w:ascii="Arial Black" w:eastAsia="Times New Roman" w:hAnsi="Arial Black"/>
                      <w:lang w:eastAsia="en-US"/>
                    </w:rPr>
                  </w:pPr>
                </w:p>
              </w:txbxContent>
            </v:textbox>
          </v:roundrect>
        </w:pict>
      </w:r>
      <w:r w:rsidR="00DC2319" w:rsidRPr="00DC2319">
        <w:rPr>
          <w:sz w:val="20"/>
        </w:rPr>
        <w:pict>
          <v:line id="_x0000_s1032" style="position:absolute;left:0;text-align:left;flip:y;z-index:251667456;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bookmarkStart w:id="0" w:name="_GoBack"/>
      <w:bookmarkEnd w:id="0"/>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pPr>
    </w:p>
    <w:p w:rsidR="00DF1901" w:rsidRDefault="00DF1901" w:rsidP="00DF1901">
      <w:pPr>
        <w:rPr>
          <w:rFonts w:asciiTheme="minorHAnsi" w:hAnsiTheme="minorHAnsi" w:cstheme="minorBidi"/>
        </w:rPr>
      </w:pPr>
    </w:p>
    <w:p w:rsidR="00DF1901" w:rsidRDefault="00DF1901" w:rsidP="00DF1901">
      <w:pPr>
        <w:tabs>
          <w:tab w:val="left" w:pos="7851"/>
        </w:tabs>
        <w:rPr>
          <w:rFonts w:asciiTheme="minorHAnsi" w:hAnsiTheme="minorHAnsi" w:cstheme="minorBidi"/>
        </w:rPr>
      </w:pPr>
      <w:r>
        <w:rPr>
          <w:rFonts w:asciiTheme="minorHAnsi" w:hAnsiTheme="minorHAnsi" w:cstheme="minorBidi"/>
        </w:rPr>
        <w:tab/>
      </w:r>
    </w:p>
    <w:p w:rsidR="00DF1901" w:rsidRDefault="00DF1901" w:rsidP="00DF1901">
      <w:pPr>
        <w:rPr>
          <w:rFonts w:asciiTheme="minorHAnsi" w:hAnsiTheme="minorHAnsi" w:cstheme="minorBidi"/>
        </w:rPr>
      </w:pPr>
    </w:p>
    <w:p w:rsidR="00DF1901" w:rsidRPr="002D11A2" w:rsidRDefault="00DF1901" w:rsidP="00DF1901">
      <w:pPr>
        <w:rPr>
          <w:rFonts w:asciiTheme="minorHAnsi" w:hAnsiTheme="minorHAnsi" w:cstheme="minorBidi"/>
        </w:rPr>
        <w:sectPr w:rsidR="00DF1901" w:rsidRPr="002D11A2" w:rsidSect="00334401">
          <w:headerReference w:type="default" r:id="rId10"/>
          <w:footerReference w:type="default" r:id="rId11"/>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p>
    <w:p w:rsidR="00DF1901" w:rsidRPr="00DF1901" w:rsidRDefault="00DF1901" w:rsidP="00DF1901">
      <w:pPr>
        <w:spacing w:after="0" w:line="360" w:lineRule="auto"/>
        <w:ind w:firstLine="720"/>
        <w:jc w:val="center"/>
        <w:rPr>
          <w:rFonts w:ascii="Tahoma" w:hAnsi="Tahoma" w:cs="Tahoma"/>
          <w:b/>
          <w:bCs/>
        </w:rPr>
      </w:pPr>
      <w:r w:rsidRPr="00DF1901">
        <w:rPr>
          <w:rFonts w:ascii="Tahoma" w:hAnsi="Tahoma" w:cs="Tahoma"/>
          <w:b/>
          <w:bCs/>
        </w:rPr>
        <w:lastRenderedPageBreak/>
        <w:t>BPT 201: PROPHETIC MINISTRY &amp; SPIRITUAL DISCERNMENT</w:t>
      </w:r>
    </w:p>
    <w:p w:rsidR="004660AA" w:rsidRDefault="004660AA" w:rsidP="00DF1901">
      <w:pPr>
        <w:spacing w:after="0" w:line="360" w:lineRule="auto"/>
        <w:ind w:firstLine="720"/>
        <w:jc w:val="center"/>
        <w:rPr>
          <w:rFonts w:ascii="Tahoma" w:hAnsi="Tahoma" w:cs="Tahoma"/>
          <w:b/>
          <w:bCs/>
        </w:rPr>
      </w:pPr>
    </w:p>
    <w:p w:rsidR="00DF1901" w:rsidRPr="00DF1901" w:rsidRDefault="00DF1901" w:rsidP="00DF1901">
      <w:pPr>
        <w:spacing w:after="0" w:line="360" w:lineRule="auto"/>
        <w:ind w:firstLine="720"/>
        <w:jc w:val="center"/>
        <w:rPr>
          <w:rFonts w:ascii="Tahoma" w:hAnsi="Tahoma" w:cs="Tahoma"/>
          <w:b/>
          <w:bCs/>
        </w:rPr>
      </w:pPr>
      <w:r w:rsidRPr="00DF1901">
        <w:rPr>
          <w:rFonts w:ascii="Tahoma" w:hAnsi="Tahoma" w:cs="Tahoma"/>
          <w:b/>
          <w:bCs/>
        </w:rPr>
        <w:t>MODULE 1: FOUNDATIONS OF PROPHETIC MINISTRY – WHAT IS A PROPHET?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1.1 The Prophet in the Old Testament</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In the Old Testament, a prophet was not first a fortune teller. He was a spokesperson for God. When God wanted to speak to His people, He raised a prophet. Men like Moses, Samuel, Elijah, Isaiah, and Jeremiah did not wake up one morning and decide to become prophets. God called them. And the call was often a heavy burden. Jeremiah tried to run away, but the word became like fire in his bones.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The main job of an Old Testament prophet was to call Israel back to the covenant. Most of the time, the prophet was not popular. People wanted to hear smooth things. But the prophet spoke judgment, repentance, and then restoration.</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key things every student must know about OT prophets:</w:t>
      </w:r>
    </w:p>
    <w:p w:rsidR="00DF1901" w:rsidRPr="00DF1901" w:rsidRDefault="00DF1901" w:rsidP="00DF1901">
      <w:pPr>
        <w:numPr>
          <w:ilvl w:val="0"/>
          <w:numId w:val="1"/>
        </w:numPr>
        <w:spacing w:after="0" w:line="360" w:lineRule="auto"/>
        <w:ind w:left="0" w:firstLine="720"/>
        <w:jc w:val="both"/>
        <w:rPr>
          <w:rFonts w:ascii="Tahoma" w:hAnsi="Tahoma" w:cs="Tahoma"/>
        </w:rPr>
      </w:pPr>
      <w:r w:rsidRPr="00DF1901">
        <w:rPr>
          <w:rFonts w:ascii="Tahoma" w:hAnsi="Tahoma" w:cs="Tahoma"/>
          <w:b/>
          <w:bCs/>
        </w:rPr>
        <w:t>They received divine revelation.</w:t>
      </w:r>
      <w:r w:rsidRPr="00DF1901">
        <w:rPr>
          <w:rFonts w:ascii="Tahoma" w:hAnsi="Tahoma" w:cs="Tahoma"/>
        </w:rPr>
        <w:t> This could be through dreams, visions, an audible voice, or a deep inner impression that became clear. They did not guess or manipulate spirits. God initiated the communication.</w:t>
      </w:r>
    </w:p>
    <w:p w:rsidR="00DF1901" w:rsidRPr="00DF1901" w:rsidRDefault="00DF1901" w:rsidP="00DF1901">
      <w:pPr>
        <w:numPr>
          <w:ilvl w:val="0"/>
          <w:numId w:val="1"/>
        </w:numPr>
        <w:spacing w:after="0" w:line="360" w:lineRule="auto"/>
        <w:ind w:left="0" w:firstLine="720"/>
        <w:jc w:val="both"/>
        <w:rPr>
          <w:rFonts w:ascii="Tahoma" w:hAnsi="Tahoma" w:cs="Tahoma"/>
        </w:rPr>
      </w:pPr>
      <w:r w:rsidRPr="00DF1901">
        <w:rPr>
          <w:rFonts w:ascii="Tahoma" w:hAnsi="Tahoma" w:cs="Tahoma"/>
          <w:b/>
          <w:bCs/>
        </w:rPr>
        <w:t>They spoke with authority.</w:t>
      </w:r>
      <w:r w:rsidRPr="00DF1901">
        <w:rPr>
          <w:rFonts w:ascii="Tahoma" w:hAnsi="Tahoma" w:cs="Tahoma"/>
        </w:rPr>
        <w:t> The phrase “Thus says the Lord” was not a slogan. It was a claim that the message came directly from the throne of God. If the prophet was wrong, the punishment was death (Deuteronomy 18:20). That is how serious it was.</w:t>
      </w:r>
    </w:p>
    <w:p w:rsidR="00DF1901" w:rsidRPr="00DF1901" w:rsidRDefault="00DF1901" w:rsidP="00DF1901">
      <w:pPr>
        <w:numPr>
          <w:ilvl w:val="0"/>
          <w:numId w:val="1"/>
        </w:numPr>
        <w:spacing w:after="0" w:line="360" w:lineRule="auto"/>
        <w:ind w:left="0" w:firstLine="720"/>
        <w:jc w:val="both"/>
        <w:rPr>
          <w:rFonts w:ascii="Tahoma" w:hAnsi="Tahoma" w:cs="Tahoma"/>
        </w:rPr>
      </w:pPr>
      <w:r w:rsidRPr="00DF1901">
        <w:rPr>
          <w:rFonts w:ascii="Tahoma" w:hAnsi="Tahoma" w:cs="Tahoma"/>
          <w:b/>
          <w:bCs/>
        </w:rPr>
        <w:t>They were tested by fulfillment.</w:t>
      </w:r>
      <w:r w:rsidRPr="00DF1901">
        <w:rPr>
          <w:rFonts w:ascii="Tahoma" w:hAnsi="Tahoma" w:cs="Tahoma"/>
        </w:rPr>
        <w:t> Deuteronomy 18:22 says that if what the prophet spoke in the name of the Lord did not happen, that word did not come from God. Even one failed prophecy disqualified a prophet. Today many people ignore this and keep prophesying after errors.</w:t>
      </w:r>
    </w:p>
    <w:p w:rsidR="00DF1901" w:rsidRPr="00DF1901" w:rsidRDefault="00DF1901" w:rsidP="00DF1901">
      <w:pPr>
        <w:numPr>
          <w:ilvl w:val="0"/>
          <w:numId w:val="1"/>
        </w:numPr>
        <w:spacing w:after="0" w:line="360" w:lineRule="auto"/>
        <w:ind w:left="0" w:firstLine="720"/>
        <w:jc w:val="both"/>
        <w:rPr>
          <w:rFonts w:ascii="Tahoma" w:hAnsi="Tahoma" w:cs="Tahoma"/>
        </w:rPr>
      </w:pPr>
      <w:r w:rsidRPr="00DF1901">
        <w:rPr>
          <w:rFonts w:ascii="Tahoma" w:hAnsi="Tahoma" w:cs="Tahoma"/>
          <w:b/>
          <w:bCs/>
        </w:rPr>
        <w:t>They interceded for the people.</w:t>
      </w:r>
      <w:r w:rsidRPr="00DF1901">
        <w:rPr>
          <w:rFonts w:ascii="Tahoma" w:hAnsi="Tahoma" w:cs="Tahoma"/>
        </w:rPr>
        <w:t> Prophets like Moses and Samuel spent hours on their faces before God. The prophetic ministry is not only speaking to people for God; it is also speaking to God for the people. Without prayer, prophecy becomes performance.</w:t>
      </w:r>
    </w:p>
    <w:p w:rsidR="00DF1901" w:rsidRPr="00DF1901" w:rsidRDefault="00DF1901" w:rsidP="00DF1901">
      <w:pPr>
        <w:numPr>
          <w:ilvl w:val="0"/>
          <w:numId w:val="1"/>
        </w:numPr>
        <w:spacing w:after="0" w:line="360" w:lineRule="auto"/>
        <w:ind w:left="0" w:firstLine="720"/>
        <w:jc w:val="both"/>
        <w:rPr>
          <w:rFonts w:ascii="Tahoma" w:hAnsi="Tahoma" w:cs="Tahoma"/>
        </w:rPr>
      </w:pPr>
      <w:r w:rsidRPr="00DF1901">
        <w:rPr>
          <w:rFonts w:ascii="Tahoma" w:hAnsi="Tahoma" w:cs="Tahoma"/>
          <w:b/>
          <w:bCs/>
        </w:rPr>
        <w:t>They sometimes acted strange signs.</w:t>
      </w:r>
      <w:r w:rsidRPr="00DF1901">
        <w:rPr>
          <w:rFonts w:ascii="Tahoma" w:hAnsi="Tahoma" w:cs="Tahoma"/>
        </w:rPr>
        <w:t> Isaiah walked naked for three years. Ezekiel lay on his side for 390 days. Hosea married a prostitute. These were not theatre. They were living parables to show the people what God was feeling. In African context today, some of these signs would be called “dramatic prophecy.”</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1.2 The Prophet in the New Testament</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In the New Testament, prophecy continues. Jesus Himself was a prophet (Luke 24:19). The early church had prophets like </w:t>
      </w:r>
      <w:proofErr w:type="spellStart"/>
      <w:r w:rsidRPr="00DF1901">
        <w:rPr>
          <w:rFonts w:ascii="Tahoma" w:hAnsi="Tahoma" w:cs="Tahoma"/>
        </w:rPr>
        <w:t>Agabus</w:t>
      </w:r>
      <w:proofErr w:type="spellEnd"/>
      <w:r w:rsidRPr="00DF1901">
        <w:rPr>
          <w:rFonts w:ascii="Tahoma" w:hAnsi="Tahoma" w:cs="Tahoma"/>
        </w:rPr>
        <w:t xml:space="preserve"> who predicted a famine (Acts 11:28) and also predicted Paul’s imprisonment (Acts 21:10-11). The apostle Paul gave instructions on how prophecy should function in </w:t>
      </w:r>
      <w:r w:rsidRPr="00DF1901">
        <w:rPr>
          <w:rFonts w:ascii="Tahoma" w:hAnsi="Tahoma" w:cs="Tahoma"/>
        </w:rPr>
        <w:lastRenderedPageBreak/>
        <w:t>church meetings: two or three prophets should speak, and others should weigh or discern what is said (1 Corinthians 14:29).</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But there is a big difference. In the Old Testament, the prophet spoke as the main authority for the whole nation. In the New Testament, prophecy is one gift among many, and it is subject to the whole congregation and to Scripture. No New Testament prophet wrote a book that was added to the Bible after the apostles died. The foundation of the church is apostles and prophets, but with Christ as the chief cornerstone (Ephesians 2:20). That foundation has already been laid.</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1.3 The Nigerian Context: Prophets Everywhere</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If you walk through Lagos, Onitsha, Port Harcourt, or Abuja, you will see signs everywhere: “Prophet So-and-So, Solution to Your Problems.” Some of these men are genuine. Many are not. The hunger for prophetic direction in Nigeria is very high. People want to know: Will I get married this year? Will I get the visa? Who is the witch in my family? This hunger has created a market for prophecy. Some pastors have turned prophecy into a business. They sell anointed handkerchiefs, prophetic stickers, and “breakthrough water.”</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As a student of theology, you must learn to separate the real from the fake. The foundation of prophetic ministry is not miracles. It is character, accuracy, and love for God’s people. In this course, we will learn how to walk in the prophetic without falling into the traps that have destroyed many Nigerian ministers.</w:t>
      </w:r>
    </w:p>
    <w:p w:rsidR="00DF1901" w:rsidRDefault="00DF1901" w:rsidP="00DF1901">
      <w:pPr>
        <w:spacing w:after="0" w:line="360" w:lineRule="auto"/>
        <w:ind w:firstLine="720"/>
        <w:jc w:val="both"/>
        <w:rPr>
          <w:rFonts w:ascii="Tahoma" w:hAnsi="Tahoma" w:cs="Tahoma"/>
        </w:rPr>
      </w:pPr>
    </w:p>
    <w:p w:rsidR="00DF1901" w:rsidRPr="00DF1901" w:rsidRDefault="00DF1901" w:rsidP="00DF1901">
      <w:pPr>
        <w:spacing w:after="0" w:line="360" w:lineRule="auto"/>
        <w:ind w:firstLine="720"/>
        <w:jc w:val="center"/>
        <w:rPr>
          <w:rFonts w:ascii="Tahoma" w:hAnsi="Tahoma" w:cs="Tahoma"/>
          <w:b/>
          <w:bCs/>
        </w:rPr>
      </w:pPr>
      <w:r w:rsidRPr="00DF1901">
        <w:rPr>
          <w:rFonts w:ascii="Tahoma" w:hAnsi="Tahoma" w:cs="Tahoma"/>
          <w:b/>
          <w:bCs/>
        </w:rPr>
        <w:t>MODULE 2: THE PURPOSE OF PROPHECY TODAY – EDIFICATION, EXHORTATION, COMFORT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2.1 Paul’s Simple Definition</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In 1 Corinthians 14:3, Paul gives a very clear definition: “But the one who prophesies speaks to people for their </w:t>
      </w:r>
      <w:proofErr w:type="spellStart"/>
      <w:r w:rsidRPr="00DF1901">
        <w:rPr>
          <w:rFonts w:ascii="Tahoma" w:hAnsi="Tahoma" w:cs="Tahoma"/>
        </w:rPr>
        <w:t>upbuilding</w:t>
      </w:r>
      <w:proofErr w:type="spellEnd"/>
      <w:r w:rsidRPr="00DF1901">
        <w:rPr>
          <w:rFonts w:ascii="Tahoma" w:hAnsi="Tahoma" w:cs="Tahoma"/>
        </w:rPr>
        <w:t xml:space="preserve"> and encouragement and consolation.” That is the ESV translation. The King James says “edification, exhortation, and comfort.” Let us break those three words.</w:t>
      </w:r>
    </w:p>
    <w:p w:rsidR="00DF1901" w:rsidRPr="00DF1901" w:rsidRDefault="00DF1901" w:rsidP="00DF1901">
      <w:pPr>
        <w:numPr>
          <w:ilvl w:val="0"/>
          <w:numId w:val="2"/>
        </w:numPr>
        <w:spacing w:after="0" w:line="360" w:lineRule="auto"/>
        <w:ind w:left="0" w:firstLine="720"/>
        <w:jc w:val="both"/>
        <w:rPr>
          <w:rFonts w:ascii="Tahoma" w:hAnsi="Tahoma" w:cs="Tahoma"/>
        </w:rPr>
      </w:pPr>
      <w:r w:rsidRPr="00DF1901">
        <w:rPr>
          <w:rFonts w:ascii="Tahoma" w:hAnsi="Tahoma" w:cs="Tahoma"/>
          <w:b/>
          <w:bCs/>
        </w:rPr>
        <w:t>Edification (</w:t>
      </w:r>
      <w:proofErr w:type="spellStart"/>
      <w:r w:rsidRPr="00DF1901">
        <w:rPr>
          <w:rFonts w:ascii="Tahoma" w:hAnsi="Tahoma" w:cs="Tahoma"/>
          <w:b/>
          <w:bCs/>
        </w:rPr>
        <w:t>upbuilding</w:t>
      </w:r>
      <w:proofErr w:type="spellEnd"/>
      <w:r w:rsidRPr="00DF1901">
        <w:rPr>
          <w:rFonts w:ascii="Tahoma" w:hAnsi="Tahoma" w:cs="Tahoma"/>
          <w:b/>
          <w:bCs/>
        </w:rPr>
        <w:t>):</w:t>
      </w:r>
      <w:r w:rsidRPr="00DF1901">
        <w:rPr>
          <w:rFonts w:ascii="Tahoma" w:hAnsi="Tahoma" w:cs="Tahoma"/>
        </w:rPr>
        <w:t> Prophecy should build people up in their faith. It should make them stronger, not confused or afraid. If a prophecy makes someone feel crushed or hopeless, something is wrong.</w:t>
      </w:r>
    </w:p>
    <w:p w:rsidR="00DF1901" w:rsidRPr="00DF1901" w:rsidRDefault="00DF1901" w:rsidP="00DF1901">
      <w:pPr>
        <w:numPr>
          <w:ilvl w:val="0"/>
          <w:numId w:val="2"/>
        </w:numPr>
        <w:spacing w:after="0" w:line="360" w:lineRule="auto"/>
        <w:ind w:left="0" w:firstLine="720"/>
        <w:jc w:val="both"/>
        <w:rPr>
          <w:rFonts w:ascii="Tahoma" w:hAnsi="Tahoma" w:cs="Tahoma"/>
        </w:rPr>
      </w:pPr>
      <w:r w:rsidRPr="00DF1901">
        <w:rPr>
          <w:rFonts w:ascii="Tahoma" w:hAnsi="Tahoma" w:cs="Tahoma"/>
          <w:b/>
          <w:bCs/>
        </w:rPr>
        <w:t>Exhortation (encouragement):</w:t>
      </w:r>
      <w:r w:rsidRPr="00DF1901">
        <w:rPr>
          <w:rFonts w:ascii="Tahoma" w:hAnsi="Tahoma" w:cs="Tahoma"/>
        </w:rPr>
        <w:t> This means stirring people to action. A prophetic word may call someone to step out in ministry, to forgive a relative, or to leave a sinful habit. But it must come with grace, not with hammering.</w:t>
      </w:r>
    </w:p>
    <w:p w:rsidR="00DF1901" w:rsidRPr="00DF1901" w:rsidRDefault="00DF1901" w:rsidP="00DF1901">
      <w:pPr>
        <w:numPr>
          <w:ilvl w:val="0"/>
          <w:numId w:val="2"/>
        </w:numPr>
        <w:spacing w:after="0" w:line="360" w:lineRule="auto"/>
        <w:ind w:left="0" w:firstLine="720"/>
        <w:jc w:val="both"/>
        <w:rPr>
          <w:rFonts w:ascii="Tahoma" w:hAnsi="Tahoma" w:cs="Tahoma"/>
        </w:rPr>
      </w:pPr>
      <w:r w:rsidRPr="00DF1901">
        <w:rPr>
          <w:rFonts w:ascii="Tahoma" w:hAnsi="Tahoma" w:cs="Tahoma"/>
          <w:b/>
          <w:bCs/>
        </w:rPr>
        <w:lastRenderedPageBreak/>
        <w:t>Comfort (consolation):</w:t>
      </w:r>
      <w:r w:rsidRPr="00DF1901">
        <w:rPr>
          <w:rFonts w:ascii="Tahoma" w:hAnsi="Tahoma" w:cs="Tahoma"/>
        </w:rPr>
        <w:t> When someone has lost a child, a job, or a marriage, prophecy can bring the warmth of God’s presence. It can say, “I see your tears, and God has not abandoned you.”</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2.2 What Prophecy Is Not</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Many Nigerian Christians think prophecy is mainly about predicting the future. But prediction is only a small part. In the Bible, most prophecy was about the present condition of the heart. God revealed hidden sins, hidden fears, and hidden plans of the enemy so that people could repent and be saved.</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wrong uses of prophecy common in Africa:</w:t>
      </w:r>
    </w:p>
    <w:p w:rsidR="00DF1901" w:rsidRPr="00DF1901" w:rsidRDefault="00DF1901" w:rsidP="00DF1901">
      <w:pPr>
        <w:numPr>
          <w:ilvl w:val="0"/>
          <w:numId w:val="3"/>
        </w:numPr>
        <w:spacing w:after="0" w:line="360" w:lineRule="auto"/>
        <w:ind w:left="0" w:firstLine="720"/>
        <w:jc w:val="both"/>
        <w:rPr>
          <w:rFonts w:ascii="Tahoma" w:hAnsi="Tahoma" w:cs="Tahoma"/>
        </w:rPr>
      </w:pPr>
      <w:r w:rsidRPr="00DF1901">
        <w:rPr>
          <w:rFonts w:ascii="Tahoma" w:hAnsi="Tahoma" w:cs="Tahoma"/>
          <w:b/>
          <w:bCs/>
        </w:rPr>
        <w:t>Prophecy as fortune telling.</w:t>
      </w:r>
      <w:r w:rsidRPr="00DF1901">
        <w:rPr>
          <w:rFonts w:ascii="Tahoma" w:hAnsi="Tahoma" w:cs="Tahoma"/>
        </w:rPr>
        <w:t xml:space="preserve"> Some prophets operate like village diviners. They tell you what will happen next week, who will marry you, and what </w:t>
      </w:r>
      <w:proofErr w:type="spellStart"/>
      <w:r w:rsidRPr="00DF1901">
        <w:rPr>
          <w:rFonts w:ascii="Tahoma" w:hAnsi="Tahoma" w:cs="Tahoma"/>
        </w:rPr>
        <w:t>colour</w:t>
      </w:r>
      <w:proofErr w:type="spellEnd"/>
      <w:r w:rsidRPr="00DF1901">
        <w:rPr>
          <w:rFonts w:ascii="Tahoma" w:hAnsi="Tahoma" w:cs="Tahoma"/>
        </w:rPr>
        <w:t xml:space="preserve"> of car you will buy. When these things do not happen, they blame your lack of faith. This is not biblical prophecy.</w:t>
      </w:r>
    </w:p>
    <w:p w:rsidR="00DF1901" w:rsidRPr="00DF1901" w:rsidRDefault="00DF1901" w:rsidP="00DF1901">
      <w:pPr>
        <w:numPr>
          <w:ilvl w:val="0"/>
          <w:numId w:val="3"/>
        </w:numPr>
        <w:spacing w:after="0" w:line="360" w:lineRule="auto"/>
        <w:ind w:left="0" w:firstLine="720"/>
        <w:jc w:val="both"/>
        <w:rPr>
          <w:rFonts w:ascii="Tahoma" w:hAnsi="Tahoma" w:cs="Tahoma"/>
        </w:rPr>
      </w:pPr>
      <w:r w:rsidRPr="00DF1901">
        <w:rPr>
          <w:rFonts w:ascii="Tahoma" w:hAnsi="Tahoma" w:cs="Tahoma"/>
          <w:b/>
          <w:bCs/>
        </w:rPr>
        <w:t>Prophecy to control people.</w:t>
      </w:r>
      <w:r w:rsidRPr="00DF1901">
        <w:rPr>
          <w:rFonts w:ascii="Tahoma" w:hAnsi="Tahoma" w:cs="Tahoma"/>
        </w:rPr>
        <w:t> Some pastors use prophecy to make members stay in their church, give money, or obey every instruction without question. That is manipulation, not ministry. The Holy Spirit leads, He does not drive like a slave master.</w:t>
      </w:r>
    </w:p>
    <w:p w:rsidR="00DF1901" w:rsidRPr="00DF1901" w:rsidRDefault="00DF1901" w:rsidP="00DF1901">
      <w:pPr>
        <w:numPr>
          <w:ilvl w:val="0"/>
          <w:numId w:val="3"/>
        </w:numPr>
        <w:spacing w:after="0" w:line="360" w:lineRule="auto"/>
        <w:ind w:left="0" w:firstLine="720"/>
        <w:jc w:val="both"/>
        <w:rPr>
          <w:rFonts w:ascii="Tahoma" w:hAnsi="Tahoma" w:cs="Tahoma"/>
        </w:rPr>
      </w:pPr>
      <w:r w:rsidRPr="00DF1901">
        <w:rPr>
          <w:rFonts w:ascii="Tahoma" w:hAnsi="Tahoma" w:cs="Tahoma"/>
          <w:b/>
          <w:bCs/>
        </w:rPr>
        <w:t>Prophecy to expose witches publicly.</w:t>
      </w:r>
      <w:r w:rsidRPr="00DF1901">
        <w:rPr>
          <w:rFonts w:ascii="Tahoma" w:hAnsi="Tahoma" w:cs="Tahoma"/>
        </w:rPr>
        <w:t> There are churches where the prophet points at a woman during service and says, “You are the witch destroying this family.” Without proper evidence and procedure, this is slander. Many innocent people have been chased out of villages because of false prophetic accusations.</w:t>
      </w:r>
    </w:p>
    <w:p w:rsidR="00DF1901" w:rsidRPr="00DF1901" w:rsidRDefault="00DF1901" w:rsidP="00DF1901">
      <w:pPr>
        <w:numPr>
          <w:ilvl w:val="0"/>
          <w:numId w:val="3"/>
        </w:numPr>
        <w:spacing w:after="0" w:line="360" w:lineRule="auto"/>
        <w:ind w:left="0" w:firstLine="720"/>
        <w:jc w:val="both"/>
        <w:rPr>
          <w:rFonts w:ascii="Tahoma" w:hAnsi="Tahoma" w:cs="Tahoma"/>
        </w:rPr>
      </w:pPr>
      <w:r w:rsidRPr="00DF1901">
        <w:rPr>
          <w:rFonts w:ascii="Tahoma" w:hAnsi="Tahoma" w:cs="Tahoma"/>
          <w:b/>
          <w:bCs/>
        </w:rPr>
        <w:t>Prophecy for money.</w:t>
      </w:r>
      <w:r w:rsidRPr="00DF1901">
        <w:rPr>
          <w:rFonts w:ascii="Tahoma" w:hAnsi="Tahoma" w:cs="Tahoma"/>
        </w:rPr>
        <w:t> Selling prophecies is an abomination. In Acts 8, Simon the sorcerer tried to buy the gift of the Holy Spirit, and Peter cursed him. Yet today, some prophets charge fees for “private prophetic consultation.” A true prophet cannot be hired.</w:t>
      </w:r>
    </w:p>
    <w:p w:rsidR="00DF1901" w:rsidRPr="00DF1901" w:rsidRDefault="00DF1901" w:rsidP="00DF1901">
      <w:pPr>
        <w:numPr>
          <w:ilvl w:val="0"/>
          <w:numId w:val="3"/>
        </w:numPr>
        <w:spacing w:after="0" w:line="360" w:lineRule="auto"/>
        <w:ind w:left="0" w:firstLine="720"/>
        <w:jc w:val="both"/>
        <w:rPr>
          <w:rFonts w:ascii="Tahoma" w:hAnsi="Tahoma" w:cs="Tahoma"/>
        </w:rPr>
      </w:pPr>
      <w:r w:rsidRPr="00DF1901">
        <w:rPr>
          <w:rFonts w:ascii="Tahoma" w:hAnsi="Tahoma" w:cs="Tahoma"/>
          <w:b/>
          <w:bCs/>
        </w:rPr>
        <w:t>Prophecy that contradicts Scripture.</w:t>
      </w:r>
      <w:r w:rsidRPr="00DF1901">
        <w:rPr>
          <w:rFonts w:ascii="Tahoma" w:hAnsi="Tahoma" w:cs="Tahoma"/>
        </w:rPr>
        <w:t> No genuine prophecy will tell you to divorce your wife, sleep with someone to break a curse, or kill an animal for sacrifice. The Bible is the final test. Any prophecy that leads you away from Christ is false.</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2.3 Prophecy in the African Church Today</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The African church loves the prophetic. In many Pentecostal churches, the service cannot end without a “word from the Lord.” This is good because God still speaks. But we must bring balance. Some churches have made the pastor the only voice of God. Members are afraid to pray on their own. They run from prophet to prophet instead of reading their Bibles.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lastRenderedPageBreak/>
        <w:t>A healthy church teaches people to hear God for themselves. The prophet is not a substitute for your personal relationship with Jesus. The prophet is like a signpost. He points the way, but you must walk the road yourself.</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t>MODULE 3: DEVELOPING SPIRITUAL DISCERNMENT – DISTINGUISHING THE VOICES</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3.1 The Three Main Voices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Every Christian, especially a prophet, must learn to distinguish between three voices: the voice of God, the voice of your own spirit (or flesh), and the voice of the enemy (demonic spirits). If you cannot tell the difference, you will give wrong prophecies and harm people.</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practical ways to identify the voice of God:</w:t>
      </w:r>
    </w:p>
    <w:p w:rsidR="00DF1901" w:rsidRPr="00DF1901" w:rsidRDefault="00DF1901" w:rsidP="00DF1901">
      <w:pPr>
        <w:numPr>
          <w:ilvl w:val="0"/>
          <w:numId w:val="4"/>
        </w:numPr>
        <w:spacing w:after="0" w:line="360" w:lineRule="auto"/>
        <w:ind w:left="0" w:firstLine="720"/>
        <w:jc w:val="both"/>
        <w:rPr>
          <w:rFonts w:ascii="Tahoma" w:hAnsi="Tahoma" w:cs="Tahoma"/>
        </w:rPr>
      </w:pPr>
      <w:r w:rsidRPr="00DF1901">
        <w:rPr>
          <w:rFonts w:ascii="Tahoma" w:hAnsi="Tahoma" w:cs="Tahoma"/>
          <w:b/>
          <w:bCs/>
        </w:rPr>
        <w:t>It agrees with Scripture.</w:t>
      </w:r>
      <w:r w:rsidRPr="00DF1901">
        <w:rPr>
          <w:rFonts w:ascii="Tahoma" w:hAnsi="Tahoma" w:cs="Tahoma"/>
        </w:rPr>
        <w:t> God will never tell you to do something that the Bible forbids. For example, God will not tell you to steal church money, marry a second wife while the first is alive (unless you are in a polygamous conversion context, but that is another discussion), or take revenge on your enemy. Check every impression against the written Word.</w:t>
      </w:r>
    </w:p>
    <w:p w:rsidR="00DF1901" w:rsidRPr="00DF1901" w:rsidRDefault="00DF1901" w:rsidP="00DF1901">
      <w:pPr>
        <w:numPr>
          <w:ilvl w:val="0"/>
          <w:numId w:val="4"/>
        </w:numPr>
        <w:spacing w:after="0" w:line="360" w:lineRule="auto"/>
        <w:ind w:left="0" w:firstLine="720"/>
        <w:jc w:val="both"/>
        <w:rPr>
          <w:rFonts w:ascii="Tahoma" w:hAnsi="Tahoma" w:cs="Tahoma"/>
        </w:rPr>
      </w:pPr>
      <w:r w:rsidRPr="00DF1901">
        <w:rPr>
          <w:rFonts w:ascii="Tahoma" w:hAnsi="Tahoma" w:cs="Tahoma"/>
          <w:b/>
          <w:bCs/>
        </w:rPr>
        <w:t>It produces peace, not panic.</w:t>
      </w:r>
      <w:r w:rsidRPr="00DF1901">
        <w:rPr>
          <w:rFonts w:ascii="Tahoma" w:hAnsi="Tahoma" w:cs="Tahoma"/>
        </w:rPr>
        <w:t> When God speaks, there is a deep calm in your spirit even if the message is difficult. Panic, fear, and confusion often come from the enemy or from your own anxious thoughts. God is not the author of confusion (1 Corinthians 14:33).</w:t>
      </w:r>
    </w:p>
    <w:p w:rsidR="00DF1901" w:rsidRPr="00DF1901" w:rsidRDefault="00DF1901" w:rsidP="00DF1901">
      <w:pPr>
        <w:numPr>
          <w:ilvl w:val="0"/>
          <w:numId w:val="4"/>
        </w:numPr>
        <w:spacing w:after="0" w:line="360" w:lineRule="auto"/>
        <w:ind w:left="0" w:firstLine="720"/>
        <w:jc w:val="both"/>
        <w:rPr>
          <w:rFonts w:ascii="Tahoma" w:hAnsi="Tahoma" w:cs="Tahoma"/>
        </w:rPr>
      </w:pPr>
      <w:r w:rsidRPr="00DF1901">
        <w:rPr>
          <w:rFonts w:ascii="Tahoma" w:hAnsi="Tahoma" w:cs="Tahoma"/>
          <w:b/>
          <w:bCs/>
        </w:rPr>
        <w:t>It is confirmed by others.</w:t>
      </w:r>
      <w:r w:rsidRPr="00DF1901">
        <w:rPr>
          <w:rFonts w:ascii="Tahoma" w:hAnsi="Tahoma" w:cs="Tahoma"/>
        </w:rPr>
        <w:t> In the mouth of two or three witnesses, every word shall be established. If you think God told you something, and three mature believers say, “We do not sense that,” you should wait and pray more. Pride says, “I alone heard from God.” Humility listens to the body of Christ.</w:t>
      </w:r>
    </w:p>
    <w:p w:rsidR="00DF1901" w:rsidRPr="00DF1901" w:rsidRDefault="00DF1901" w:rsidP="00DF1901">
      <w:pPr>
        <w:numPr>
          <w:ilvl w:val="0"/>
          <w:numId w:val="4"/>
        </w:numPr>
        <w:spacing w:after="0" w:line="360" w:lineRule="auto"/>
        <w:ind w:left="0" w:firstLine="720"/>
        <w:jc w:val="both"/>
        <w:rPr>
          <w:rFonts w:ascii="Tahoma" w:hAnsi="Tahoma" w:cs="Tahoma"/>
        </w:rPr>
      </w:pPr>
      <w:r w:rsidRPr="00DF1901">
        <w:rPr>
          <w:rFonts w:ascii="Tahoma" w:hAnsi="Tahoma" w:cs="Tahoma"/>
          <w:b/>
          <w:bCs/>
        </w:rPr>
        <w:t>It requires faith, but not foolishness.</w:t>
      </w:r>
      <w:r w:rsidRPr="00DF1901">
        <w:rPr>
          <w:rFonts w:ascii="Tahoma" w:hAnsi="Tahoma" w:cs="Tahoma"/>
        </w:rPr>
        <w:t> God may ask you to step out in a way that looks risky, like quitting a job to start a ministry. But He will not ask you to jump off a building to prove He will catch you (that was Satan tempting Jesus). Use common sense. God gave you a brain.</w:t>
      </w:r>
    </w:p>
    <w:p w:rsidR="00DF1901" w:rsidRPr="00DF1901" w:rsidRDefault="00DF1901" w:rsidP="00DF1901">
      <w:pPr>
        <w:numPr>
          <w:ilvl w:val="0"/>
          <w:numId w:val="4"/>
        </w:numPr>
        <w:spacing w:after="0" w:line="360" w:lineRule="auto"/>
        <w:ind w:left="0" w:firstLine="720"/>
        <w:jc w:val="both"/>
        <w:rPr>
          <w:rFonts w:ascii="Tahoma" w:hAnsi="Tahoma" w:cs="Tahoma"/>
        </w:rPr>
      </w:pPr>
      <w:r w:rsidRPr="00DF1901">
        <w:rPr>
          <w:rFonts w:ascii="Tahoma" w:hAnsi="Tahoma" w:cs="Tahoma"/>
          <w:b/>
          <w:bCs/>
        </w:rPr>
        <w:t>It bears good fruit over time.</w:t>
      </w:r>
      <w:r w:rsidRPr="00DF1901">
        <w:rPr>
          <w:rFonts w:ascii="Tahoma" w:hAnsi="Tahoma" w:cs="Tahoma"/>
        </w:rPr>
        <w:t> If you follow a supposed word from God and it leads to broken relationships, debt, sin, or confusion, that word was not from God. Good fruit includes growth in holiness, love, joy, and peace. Give it time. A prophetic word is tested by the long-term result.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3.2 The Danger of a Seared Conscience</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Some prophets in Nigeria have operated in the flesh for so long that they no longer feel conviction. They can lie, manipulate, and commit sexual sin and still go to the altar to “prophesy.” This </w:t>
      </w:r>
      <w:r w:rsidRPr="00DF1901">
        <w:rPr>
          <w:rFonts w:ascii="Tahoma" w:hAnsi="Tahoma" w:cs="Tahoma"/>
        </w:rPr>
        <w:lastRenderedPageBreak/>
        <w:t xml:space="preserve">is terrifying. The Bible warns about having a seared conscience </w:t>
      </w:r>
      <w:proofErr w:type="gramStart"/>
      <w:r w:rsidRPr="00DF1901">
        <w:rPr>
          <w:rFonts w:ascii="Tahoma" w:hAnsi="Tahoma" w:cs="Tahoma"/>
        </w:rPr>
        <w:t>(1 Timothy</w:t>
      </w:r>
      <w:proofErr w:type="gramEnd"/>
      <w:r w:rsidRPr="00DF1901">
        <w:rPr>
          <w:rFonts w:ascii="Tahoma" w:hAnsi="Tahoma" w:cs="Tahoma"/>
        </w:rPr>
        <w:t xml:space="preserve"> 4:2). When a person ignores the Holy Spirit’s correction repeatedly, God may allow them to believe their own lies.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As a student, guard your heart. Stay in daily prayer. </w:t>
      </w:r>
      <w:proofErr w:type="gramStart"/>
      <w:r w:rsidRPr="00DF1901">
        <w:rPr>
          <w:rFonts w:ascii="Tahoma" w:hAnsi="Tahoma" w:cs="Tahoma"/>
        </w:rPr>
        <w:t>Stay in the Word.</w:t>
      </w:r>
      <w:proofErr w:type="gramEnd"/>
      <w:r w:rsidRPr="00DF1901">
        <w:rPr>
          <w:rFonts w:ascii="Tahoma" w:hAnsi="Tahoma" w:cs="Tahoma"/>
        </w:rPr>
        <w:t xml:space="preserve"> If you sin, repent quickly. A dirty life will produce dirty prophecy. No anointing can cover disobedience.</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3.3 Discerning Spirits in African Traditional Religion Context</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Many of our people come from backgrounds where they consulted native doctors, diviners, and family shrines. Even after becoming Christians, some still struggle with spiritual confusion. They dream of snakes, masquerades, and dead relatives. The enemy uses these to create fear.</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Spiritual discernment helps you separate demonic oppression from natural dreams. Not every dream is a message from God. Most dreams are just the brain processing the day’s events. But some dreams are demonic attacks. And some are divine revelations. Learning to tell the difference is a skill you develop over years, not overnight.</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A simple rule: If a dream makes you fear God less, draws you to sin, or contradicts Scripture, reject it. If it draws you to prayer, repentance, and holiness, pay attention.</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t>MODULE 4: TESTING PROPHETIC WORDS – BIBLICAL TESTS AND PRACTICAL SAFEGUARDS</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4.1 The Four Biblical Tests for Prophecy</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The Bible gives clear tests for any person who claims to speak for God. These tests are not optional. In the Old Testament, a prophet who failed any of these tests was to be killed. Today we do not kill false prophets (though sometimes we should remove them from the pulpit). But we must apply the tests seriously.</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Test 1: The theological test (Deuteronomy 13:1-5)</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If a prophet gives a sign or wonder that comes true, but then tells you to follow other gods or abandon the truth of Scripture, that prophet is false. Even miracles do not prove a prophet is from God. The devil can do miracles. What matters is the content of the message. Does it </w:t>
      </w:r>
      <w:proofErr w:type="spellStart"/>
      <w:r w:rsidRPr="00DF1901">
        <w:rPr>
          <w:rFonts w:ascii="Tahoma" w:hAnsi="Tahoma" w:cs="Tahoma"/>
        </w:rPr>
        <w:t>honour</w:t>
      </w:r>
      <w:proofErr w:type="spellEnd"/>
      <w:r w:rsidRPr="00DF1901">
        <w:rPr>
          <w:rFonts w:ascii="Tahoma" w:hAnsi="Tahoma" w:cs="Tahoma"/>
        </w:rPr>
        <w:t xml:space="preserve"> Jesus as Lord and the Bible as final authority?</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Test 2: The fulfillment test (Deuteronomy 18:21-22)</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If a prophet says, “This year, this specific thing will happen,” and it does not happen, that prophet has spoken presumptuously. One failed prophecy means the person is not a true prophet of the Lord. In many Nigerian churches, we ignore this. A prophet can fail ten times, and people still call him “man of God.” This must change.</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lastRenderedPageBreak/>
        <w:t>Test 3: The character test (Matthew 7:15-20</w:t>
      </w:r>
      <w:proofErr w:type="gramStart"/>
      <w:r w:rsidRPr="00DF1901">
        <w:rPr>
          <w:rFonts w:ascii="Tahoma" w:hAnsi="Tahoma" w:cs="Tahoma"/>
          <w:b/>
          <w:bCs/>
        </w:rPr>
        <w:t>)</w:t>
      </w:r>
      <w:proofErr w:type="gramEnd"/>
      <w:r w:rsidRPr="00DF1901">
        <w:rPr>
          <w:rFonts w:ascii="Tahoma" w:hAnsi="Tahoma" w:cs="Tahoma"/>
        </w:rPr>
        <w:br/>
        <w:t>You will know false prophets by their fruits. Do they live in greed? Do they sleep with church members? Do they love money and luxury? Do they manipulate and threaten? A true prophet may have faults, but the overall direction of their life is toward holiness and humility.</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Test 4: The Christ-centered test (1 John 4:1-3)</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Every spirit that confesses that Jesus Christ has come in the flesh is from God. A false spirit may say nice things about Jesus but deny His full humanity or full deity. In African context, some prophets preach a Jesus who is just a great ancestor or a spirit being, not God Himself. That is a false spirit.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4.2 How to Respond When You Receive a Prophetic Word</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Do not swallow every prophecy like </w:t>
      </w:r>
      <w:proofErr w:type="gramStart"/>
      <w:r w:rsidRPr="00DF1901">
        <w:rPr>
          <w:rFonts w:ascii="Tahoma" w:hAnsi="Tahoma" w:cs="Tahoma"/>
        </w:rPr>
        <w:t>a hungry</w:t>
      </w:r>
      <w:proofErr w:type="gramEnd"/>
      <w:r w:rsidRPr="00DF1901">
        <w:rPr>
          <w:rFonts w:ascii="Tahoma" w:hAnsi="Tahoma" w:cs="Tahoma"/>
        </w:rPr>
        <w:t xml:space="preserve"> fish swallowing bait. Even good prophecy must be weighed. Here is a practical process for any believer:</w:t>
      </w:r>
    </w:p>
    <w:p w:rsidR="00DF1901" w:rsidRPr="00DF1901" w:rsidRDefault="00DF1901" w:rsidP="00DF1901">
      <w:pPr>
        <w:numPr>
          <w:ilvl w:val="0"/>
          <w:numId w:val="5"/>
        </w:numPr>
        <w:spacing w:after="0" w:line="360" w:lineRule="auto"/>
        <w:ind w:left="0" w:firstLine="720"/>
        <w:jc w:val="both"/>
        <w:rPr>
          <w:rFonts w:ascii="Tahoma" w:hAnsi="Tahoma" w:cs="Tahoma"/>
        </w:rPr>
      </w:pPr>
      <w:r w:rsidRPr="00DF1901">
        <w:rPr>
          <w:rFonts w:ascii="Tahoma" w:hAnsi="Tahoma" w:cs="Tahoma"/>
          <w:b/>
          <w:bCs/>
        </w:rPr>
        <w:t>Write it down.</w:t>
      </w:r>
      <w:r w:rsidRPr="00DF1901">
        <w:rPr>
          <w:rFonts w:ascii="Tahoma" w:hAnsi="Tahoma" w:cs="Tahoma"/>
        </w:rPr>
        <w:t> When someone prophesies over you, record the exact words. Do not add your own interpretation. Memory is unreliable.</w:t>
      </w:r>
    </w:p>
    <w:p w:rsidR="00DF1901" w:rsidRPr="00DF1901" w:rsidRDefault="00DF1901" w:rsidP="00DF1901">
      <w:pPr>
        <w:numPr>
          <w:ilvl w:val="0"/>
          <w:numId w:val="5"/>
        </w:numPr>
        <w:spacing w:after="0" w:line="360" w:lineRule="auto"/>
        <w:ind w:left="0" w:firstLine="720"/>
        <w:jc w:val="both"/>
        <w:rPr>
          <w:rFonts w:ascii="Tahoma" w:hAnsi="Tahoma" w:cs="Tahoma"/>
        </w:rPr>
      </w:pPr>
      <w:r w:rsidRPr="00DF1901">
        <w:rPr>
          <w:rFonts w:ascii="Tahoma" w:hAnsi="Tahoma" w:cs="Tahoma"/>
          <w:b/>
          <w:bCs/>
        </w:rPr>
        <w:t>Pray about it.</w:t>
      </w:r>
      <w:r w:rsidRPr="00DF1901">
        <w:rPr>
          <w:rFonts w:ascii="Tahoma" w:hAnsi="Tahoma" w:cs="Tahoma"/>
        </w:rPr>
        <w:t xml:space="preserve"> Take the word to the Lord in private. Ask Him, “Father, is this from </w:t>
      </w:r>
      <w:proofErr w:type="gramStart"/>
      <w:r w:rsidRPr="00DF1901">
        <w:rPr>
          <w:rFonts w:ascii="Tahoma" w:hAnsi="Tahoma" w:cs="Tahoma"/>
        </w:rPr>
        <w:t>You</w:t>
      </w:r>
      <w:proofErr w:type="gramEnd"/>
      <w:r w:rsidRPr="00DF1901">
        <w:rPr>
          <w:rFonts w:ascii="Tahoma" w:hAnsi="Tahoma" w:cs="Tahoma"/>
        </w:rPr>
        <w:t>?” Sometimes the Holy Spirit will give you a check in your spirit.</w:t>
      </w:r>
    </w:p>
    <w:p w:rsidR="00DF1901" w:rsidRPr="00DF1901" w:rsidRDefault="00DF1901" w:rsidP="00DF1901">
      <w:pPr>
        <w:numPr>
          <w:ilvl w:val="0"/>
          <w:numId w:val="5"/>
        </w:numPr>
        <w:spacing w:after="0" w:line="360" w:lineRule="auto"/>
        <w:ind w:left="0" w:firstLine="720"/>
        <w:jc w:val="both"/>
        <w:rPr>
          <w:rFonts w:ascii="Tahoma" w:hAnsi="Tahoma" w:cs="Tahoma"/>
        </w:rPr>
      </w:pPr>
      <w:r w:rsidRPr="00DF1901">
        <w:rPr>
          <w:rFonts w:ascii="Tahoma" w:hAnsi="Tahoma" w:cs="Tahoma"/>
          <w:b/>
          <w:bCs/>
        </w:rPr>
        <w:t>Consult your spiritual covering.</w:t>
      </w:r>
      <w:r w:rsidRPr="00DF1901">
        <w:rPr>
          <w:rFonts w:ascii="Tahoma" w:hAnsi="Tahoma" w:cs="Tahoma"/>
        </w:rPr>
        <w:t> If you are a church member, share the prophecy with your pastor or a mature leader. Do not keep it secret. Secret prophecies can be dangerous.</w:t>
      </w:r>
    </w:p>
    <w:p w:rsidR="00DF1901" w:rsidRPr="00DF1901" w:rsidRDefault="00DF1901" w:rsidP="00DF1901">
      <w:pPr>
        <w:numPr>
          <w:ilvl w:val="0"/>
          <w:numId w:val="5"/>
        </w:numPr>
        <w:spacing w:after="0" w:line="360" w:lineRule="auto"/>
        <w:ind w:left="0" w:firstLine="720"/>
        <w:jc w:val="both"/>
        <w:rPr>
          <w:rFonts w:ascii="Tahoma" w:hAnsi="Tahoma" w:cs="Tahoma"/>
        </w:rPr>
      </w:pPr>
      <w:r w:rsidRPr="00DF1901">
        <w:rPr>
          <w:rFonts w:ascii="Tahoma" w:hAnsi="Tahoma" w:cs="Tahoma"/>
          <w:b/>
          <w:bCs/>
        </w:rPr>
        <w:t>Wait for confirmation.</w:t>
      </w:r>
      <w:r w:rsidRPr="00DF1901">
        <w:rPr>
          <w:rFonts w:ascii="Tahoma" w:hAnsi="Tahoma" w:cs="Tahoma"/>
        </w:rPr>
        <w:t xml:space="preserve"> If it is from God, it will come to pass or be confirmed through another source. Do not make life-changing decisions (like marriage, moving to another city, or quitting a job) </w:t>
      </w:r>
      <w:proofErr w:type="gramStart"/>
      <w:r w:rsidRPr="00DF1901">
        <w:rPr>
          <w:rFonts w:ascii="Tahoma" w:hAnsi="Tahoma" w:cs="Tahoma"/>
        </w:rPr>
        <w:t>based</w:t>
      </w:r>
      <w:proofErr w:type="gramEnd"/>
      <w:r w:rsidRPr="00DF1901">
        <w:rPr>
          <w:rFonts w:ascii="Tahoma" w:hAnsi="Tahoma" w:cs="Tahoma"/>
        </w:rPr>
        <w:t xml:space="preserve"> on one prophecy alone.</w:t>
      </w:r>
    </w:p>
    <w:p w:rsidR="00DF1901" w:rsidRPr="00DF1901" w:rsidRDefault="00DF1901" w:rsidP="00DF1901">
      <w:pPr>
        <w:numPr>
          <w:ilvl w:val="0"/>
          <w:numId w:val="5"/>
        </w:numPr>
        <w:spacing w:after="0" w:line="360" w:lineRule="auto"/>
        <w:ind w:left="0" w:firstLine="720"/>
        <w:jc w:val="both"/>
        <w:rPr>
          <w:rFonts w:ascii="Tahoma" w:hAnsi="Tahoma" w:cs="Tahoma"/>
        </w:rPr>
      </w:pPr>
      <w:r w:rsidRPr="00DF1901">
        <w:rPr>
          <w:rFonts w:ascii="Tahoma" w:hAnsi="Tahoma" w:cs="Tahoma"/>
          <w:b/>
          <w:bCs/>
        </w:rPr>
        <w:t>Reject any word that brings bondage.</w:t>
      </w:r>
      <w:r w:rsidRPr="00DF1901">
        <w:rPr>
          <w:rFonts w:ascii="Tahoma" w:hAnsi="Tahoma" w:cs="Tahoma"/>
        </w:rPr>
        <w:t> If a prophet tells you that you must give a specific amount of money, sleep on a certain mountain, or shave your head to “activate” the prophecy, run away. That is not Christianity. That is occultism dressed in church clothes.</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t>MODULE 5: PROPHETIC ETIQUETTE IN CHURCH SETTINGS – ORDER AND ACCOUNTABILITY</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5.1 The Problem of Chaos in African Prophetic Services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In many Nigerian churches, when it is time for prophecy, everything breaks down. People start shouting, running, falling down, and the microphone is snatched from one person to another. The apostle Paul would be very unhappy. He wrote, “God is not a God of confusion but of peace, as in all </w:t>
      </w:r>
      <w:r w:rsidRPr="00DF1901">
        <w:rPr>
          <w:rFonts w:ascii="Tahoma" w:hAnsi="Tahoma" w:cs="Tahoma"/>
        </w:rPr>
        <w:lastRenderedPageBreak/>
        <w:t>the churches of the saints” (1 Corinthians 14:33). He also said, “Let all things be done decently and in order” (1 Corinthians 14:40).</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Chaos does not </w:t>
      </w:r>
      <w:proofErr w:type="spellStart"/>
      <w:r w:rsidRPr="00DF1901">
        <w:rPr>
          <w:rFonts w:ascii="Tahoma" w:hAnsi="Tahoma" w:cs="Tahoma"/>
        </w:rPr>
        <w:t>honour</w:t>
      </w:r>
      <w:proofErr w:type="spellEnd"/>
      <w:r w:rsidRPr="00DF1901">
        <w:rPr>
          <w:rFonts w:ascii="Tahoma" w:hAnsi="Tahoma" w:cs="Tahoma"/>
        </w:rPr>
        <w:t xml:space="preserve"> God. It actually opens the door for wrong spirits to operate. When the atmosphere is wild, it becomes hard to discern who is speaking by the Holy Spirit and who is speaking by a familiar spirit.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5.2 Rules for Prophetic Ministry in Church Gatherings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rules every church should enforce for prophecy:</w:t>
      </w:r>
    </w:p>
    <w:p w:rsidR="00DF1901" w:rsidRPr="00DF1901" w:rsidRDefault="00DF1901" w:rsidP="00DF1901">
      <w:pPr>
        <w:numPr>
          <w:ilvl w:val="0"/>
          <w:numId w:val="6"/>
        </w:numPr>
        <w:spacing w:after="0" w:line="360" w:lineRule="auto"/>
        <w:ind w:left="0" w:firstLine="720"/>
        <w:jc w:val="both"/>
        <w:rPr>
          <w:rFonts w:ascii="Tahoma" w:hAnsi="Tahoma" w:cs="Tahoma"/>
        </w:rPr>
      </w:pPr>
      <w:r w:rsidRPr="00DF1901">
        <w:rPr>
          <w:rFonts w:ascii="Tahoma" w:hAnsi="Tahoma" w:cs="Tahoma"/>
          <w:b/>
          <w:bCs/>
        </w:rPr>
        <w:t>Only designated people may prophesy publicly.</w:t>
      </w:r>
      <w:r w:rsidRPr="00DF1901">
        <w:rPr>
          <w:rFonts w:ascii="Tahoma" w:hAnsi="Tahoma" w:cs="Tahoma"/>
        </w:rPr>
        <w:t> Not every member should stand up and declare “Thus says the Lord” during the main service. The church should identify mature believers with a proven track record. The rest can prophesy in small groups or privately under supervision.</w:t>
      </w:r>
    </w:p>
    <w:p w:rsidR="00DF1901" w:rsidRPr="00DF1901" w:rsidRDefault="00DF1901" w:rsidP="00DF1901">
      <w:pPr>
        <w:numPr>
          <w:ilvl w:val="0"/>
          <w:numId w:val="6"/>
        </w:numPr>
        <w:spacing w:after="0" w:line="360" w:lineRule="auto"/>
        <w:ind w:left="0" w:firstLine="720"/>
        <w:jc w:val="both"/>
        <w:rPr>
          <w:rFonts w:ascii="Tahoma" w:hAnsi="Tahoma" w:cs="Tahoma"/>
        </w:rPr>
      </w:pPr>
      <w:r w:rsidRPr="00DF1901">
        <w:rPr>
          <w:rFonts w:ascii="Tahoma" w:hAnsi="Tahoma" w:cs="Tahoma"/>
          <w:b/>
          <w:bCs/>
        </w:rPr>
        <w:t>Prophecies should be short and clear.</w:t>
      </w:r>
      <w:r w:rsidRPr="00DF1901">
        <w:rPr>
          <w:rFonts w:ascii="Tahoma" w:hAnsi="Tahoma" w:cs="Tahoma"/>
        </w:rPr>
        <w:t> Long, rambling prophecies that go on for ten minutes are often mixed with flesh. A genuine prophetic word is usually brief – a few sentences or a short paragraph. If it is longer, it may be a teaching or an exhortation, not a prophecy.</w:t>
      </w:r>
    </w:p>
    <w:p w:rsidR="00DF1901" w:rsidRPr="00DF1901" w:rsidRDefault="00DF1901" w:rsidP="00DF1901">
      <w:pPr>
        <w:numPr>
          <w:ilvl w:val="0"/>
          <w:numId w:val="6"/>
        </w:numPr>
        <w:spacing w:after="0" w:line="360" w:lineRule="auto"/>
        <w:ind w:left="0" w:firstLine="720"/>
        <w:jc w:val="both"/>
        <w:rPr>
          <w:rFonts w:ascii="Tahoma" w:hAnsi="Tahoma" w:cs="Tahoma"/>
        </w:rPr>
      </w:pPr>
      <w:r w:rsidRPr="00DF1901">
        <w:rPr>
          <w:rFonts w:ascii="Tahoma" w:hAnsi="Tahoma" w:cs="Tahoma"/>
          <w:b/>
          <w:bCs/>
        </w:rPr>
        <w:t>Two or three prophets should speak, and the others weigh.</w:t>
      </w:r>
      <w:r w:rsidRPr="00DF1901">
        <w:rPr>
          <w:rFonts w:ascii="Tahoma" w:hAnsi="Tahoma" w:cs="Tahoma"/>
        </w:rPr>
        <w:t> This is directly from 1 Corinthians 14:29. Do not let ten people prophesy one after another without pause. After each prophecy, there should be a moment of silence for the congregation to discern. The leaders should be ready to correct or reject a wrong word.</w:t>
      </w:r>
    </w:p>
    <w:p w:rsidR="00DF1901" w:rsidRPr="00DF1901" w:rsidRDefault="00DF1901" w:rsidP="00DF1901">
      <w:pPr>
        <w:numPr>
          <w:ilvl w:val="0"/>
          <w:numId w:val="6"/>
        </w:numPr>
        <w:spacing w:after="0" w:line="360" w:lineRule="auto"/>
        <w:ind w:left="0" w:firstLine="720"/>
        <w:jc w:val="both"/>
        <w:rPr>
          <w:rFonts w:ascii="Tahoma" w:hAnsi="Tahoma" w:cs="Tahoma"/>
        </w:rPr>
      </w:pPr>
      <w:r w:rsidRPr="00DF1901">
        <w:rPr>
          <w:rFonts w:ascii="Tahoma" w:hAnsi="Tahoma" w:cs="Tahoma"/>
          <w:b/>
          <w:bCs/>
        </w:rPr>
        <w:t>Women and men should prophesy decently.</w:t>
      </w:r>
      <w:r w:rsidRPr="00DF1901">
        <w:rPr>
          <w:rFonts w:ascii="Tahoma" w:hAnsi="Tahoma" w:cs="Tahoma"/>
        </w:rPr>
        <w:t> In the African context, some female prophets dress immodestly and use sensual movements. That is not of God. Likewise, some male prophets use aggressive, intimidating body language. The fruit of the Spirit includes self-control. Prophecy is not a wrestling match.</w:t>
      </w:r>
    </w:p>
    <w:p w:rsidR="00DF1901" w:rsidRPr="00DF1901" w:rsidRDefault="00DF1901" w:rsidP="00DF1901">
      <w:pPr>
        <w:numPr>
          <w:ilvl w:val="0"/>
          <w:numId w:val="6"/>
        </w:numPr>
        <w:spacing w:after="0" w:line="360" w:lineRule="auto"/>
        <w:ind w:left="0" w:firstLine="720"/>
        <w:jc w:val="both"/>
        <w:rPr>
          <w:rFonts w:ascii="Tahoma" w:hAnsi="Tahoma" w:cs="Tahoma"/>
        </w:rPr>
      </w:pPr>
      <w:r w:rsidRPr="00DF1901">
        <w:rPr>
          <w:rFonts w:ascii="Tahoma" w:hAnsi="Tahoma" w:cs="Tahoma"/>
          <w:b/>
          <w:bCs/>
        </w:rPr>
        <w:t>No prophecy should be used to embarrass or expose sin publicly.</w:t>
      </w:r>
      <w:r w:rsidRPr="00DF1901">
        <w:rPr>
          <w:rFonts w:ascii="Tahoma" w:hAnsi="Tahoma" w:cs="Tahoma"/>
        </w:rPr>
        <w:t> If someone has a secret sin, the prophet should speak to them privately or through church discipline, not point at them in front of the whole congregation. Public exposure should only happen in rare, extreme cases with the approval of multiple elders.</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5.3 The Role of the Pastor in Weighing Prophecy</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The pastor is the shepherd. He has the final responsibility for what happens in his church. If a prophet brings a word, the pastor is not required to accept it automatically. The pastor can say, “I do not have peace about this word; we will not release it to the congregation.” This is not quenching the Spirit. It is protecting the flock.</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lastRenderedPageBreak/>
        <w:t>Unfortunately, many pastors are afraid of “big name” prophets. They let visiting prophets say anything and do anything. That is cowardice. A true prophet will not be offended if the pastor asks questions or delays the prophecy for further testing. A false prophet will get angry.</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t>MODULE 6: COMMON PITFALLS AND ABUSES – PRESUMPTION, CONTROL, DIVINATION</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6.1 The Sin of Presumptuous Prophecy</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Presumption is when a prophet speaks without waiting to hear from God. He assumes God will say something, so he opens his mouth and speaks his own thoughts. This is very common in Nigeria. The service is about to end, and the pastor says, “Prophet, give us a word.” The prophet feels pressure. Instead of saying, “I have nothing at this time,” he manufactures something. That is dangerous.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Numbers 22–24 tells the story of Balaam. He was a prophet who wanted to curse Israel because </w:t>
      </w:r>
      <w:proofErr w:type="spellStart"/>
      <w:r w:rsidRPr="00DF1901">
        <w:rPr>
          <w:rFonts w:ascii="Tahoma" w:hAnsi="Tahoma" w:cs="Tahoma"/>
        </w:rPr>
        <w:t>Balak</w:t>
      </w:r>
      <w:proofErr w:type="spellEnd"/>
      <w:r w:rsidRPr="00DF1901">
        <w:rPr>
          <w:rFonts w:ascii="Tahoma" w:hAnsi="Tahoma" w:cs="Tahoma"/>
        </w:rPr>
        <w:t xml:space="preserve"> offered him money. But God forced him to bless Israel. Today, many prophets are like Balaam. They will say whatever the person paying them wants to hear. That is not prophecy. That is a business transaction.</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signs of presumptuous prophecy:</w:t>
      </w:r>
    </w:p>
    <w:p w:rsidR="00DF1901" w:rsidRPr="00DF1901" w:rsidRDefault="00DF1901" w:rsidP="00DF1901">
      <w:pPr>
        <w:numPr>
          <w:ilvl w:val="0"/>
          <w:numId w:val="7"/>
        </w:numPr>
        <w:spacing w:after="0" w:line="360" w:lineRule="auto"/>
        <w:ind w:left="0" w:firstLine="720"/>
        <w:jc w:val="both"/>
        <w:rPr>
          <w:rFonts w:ascii="Tahoma" w:hAnsi="Tahoma" w:cs="Tahoma"/>
        </w:rPr>
      </w:pPr>
      <w:r w:rsidRPr="00DF1901">
        <w:rPr>
          <w:rFonts w:ascii="Tahoma" w:hAnsi="Tahoma" w:cs="Tahoma"/>
        </w:rPr>
        <w:t>The prophet speaks too quickly without pausing to pray.</w:t>
      </w:r>
    </w:p>
    <w:p w:rsidR="00DF1901" w:rsidRPr="00DF1901" w:rsidRDefault="00DF1901" w:rsidP="00DF1901">
      <w:pPr>
        <w:numPr>
          <w:ilvl w:val="0"/>
          <w:numId w:val="7"/>
        </w:numPr>
        <w:spacing w:after="0" w:line="360" w:lineRule="auto"/>
        <w:ind w:left="0" w:firstLine="720"/>
        <w:jc w:val="both"/>
        <w:rPr>
          <w:rFonts w:ascii="Tahoma" w:hAnsi="Tahoma" w:cs="Tahoma"/>
        </w:rPr>
      </w:pPr>
      <w:r w:rsidRPr="00DF1901">
        <w:rPr>
          <w:rFonts w:ascii="Tahoma" w:hAnsi="Tahoma" w:cs="Tahoma"/>
        </w:rPr>
        <w:t>The prophecy is vague and could fit anyone (like a newspaper horoscope).</w:t>
      </w:r>
    </w:p>
    <w:p w:rsidR="00DF1901" w:rsidRPr="00DF1901" w:rsidRDefault="00DF1901" w:rsidP="00DF1901">
      <w:pPr>
        <w:numPr>
          <w:ilvl w:val="0"/>
          <w:numId w:val="7"/>
        </w:numPr>
        <w:spacing w:after="0" w:line="360" w:lineRule="auto"/>
        <w:ind w:left="0" w:firstLine="720"/>
        <w:jc w:val="both"/>
        <w:rPr>
          <w:rFonts w:ascii="Tahoma" w:hAnsi="Tahoma" w:cs="Tahoma"/>
        </w:rPr>
      </w:pPr>
      <w:r w:rsidRPr="00DF1901">
        <w:rPr>
          <w:rFonts w:ascii="Tahoma" w:hAnsi="Tahoma" w:cs="Tahoma"/>
        </w:rPr>
        <w:t>The prophet changes details when the first version does not happen.</w:t>
      </w:r>
    </w:p>
    <w:p w:rsidR="00DF1901" w:rsidRPr="00DF1901" w:rsidRDefault="00DF1901" w:rsidP="00DF1901">
      <w:pPr>
        <w:numPr>
          <w:ilvl w:val="0"/>
          <w:numId w:val="7"/>
        </w:numPr>
        <w:spacing w:after="0" w:line="360" w:lineRule="auto"/>
        <w:ind w:left="0" w:firstLine="720"/>
        <w:jc w:val="both"/>
        <w:rPr>
          <w:rFonts w:ascii="Tahoma" w:hAnsi="Tahoma" w:cs="Tahoma"/>
        </w:rPr>
      </w:pPr>
      <w:r w:rsidRPr="00DF1901">
        <w:rPr>
          <w:rFonts w:ascii="Tahoma" w:hAnsi="Tahoma" w:cs="Tahoma"/>
        </w:rPr>
        <w:t>The prophet blames the hearer’s “lack of faith” when the word fails.</w:t>
      </w:r>
    </w:p>
    <w:p w:rsidR="00DF1901" w:rsidRPr="00DF1901" w:rsidRDefault="00DF1901" w:rsidP="00DF1901">
      <w:pPr>
        <w:numPr>
          <w:ilvl w:val="0"/>
          <w:numId w:val="7"/>
        </w:numPr>
        <w:spacing w:after="0" w:line="360" w:lineRule="auto"/>
        <w:ind w:left="0" w:firstLine="720"/>
        <w:jc w:val="both"/>
        <w:rPr>
          <w:rFonts w:ascii="Tahoma" w:hAnsi="Tahoma" w:cs="Tahoma"/>
        </w:rPr>
      </w:pPr>
      <w:r w:rsidRPr="00DF1901">
        <w:rPr>
          <w:rFonts w:ascii="Tahoma" w:hAnsi="Tahoma" w:cs="Tahoma"/>
        </w:rPr>
        <w:t>The prophet never admits he was wrong. He always has an excuse.</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6.2 Prophetic Control and Manipulation</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Some prophets want to control every decision of their followers. They want to approve marriages, business deals, travels, and even the names of children. This is not biblical. In the New Testament, prophets gave guidance, but they did not run people’s lives. The Holy Spirit leads each believer personally.</w:t>
      </w:r>
    </w:p>
    <w:p w:rsidR="00DF1901" w:rsidRDefault="00DF1901" w:rsidP="00DF1901">
      <w:pPr>
        <w:spacing w:after="0" w:line="360" w:lineRule="auto"/>
        <w:ind w:firstLine="720"/>
        <w:jc w:val="both"/>
        <w:rPr>
          <w:rFonts w:ascii="Tahoma" w:hAnsi="Tahoma" w:cs="Tahoma"/>
        </w:rPr>
      </w:pPr>
      <w:r w:rsidRPr="00DF1901">
        <w:rPr>
          <w:rFonts w:ascii="Tahoma" w:hAnsi="Tahoma" w:cs="Tahoma"/>
        </w:rPr>
        <w:t>When a prophet says, “If you do not do what I say, you will die” or “You will lose your blessing,” that is spiritual abuse. It is a form of witchcraft disguised as prophecy. Galatians 5:20 lists witchcraft (sorcery) as a work of the flesh. Controlling people through fear is sorcery, not prophecy.</w:t>
      </w:r>
    </w:p>
    <w:p w:rsidR="004660AA" w:rsidRDefault="004660AA" w:rsidP="00DF1901">
      <w:pPr>
        <w:spacing w:after="0" w:line="360" w:lineRule="auto"/>
        <w:ind w:firstLine="720"/>
        <w:jc w:val="both"/>
        <w:rPr>
          <w:rFonts w:ascii="Tahoma" w:hAnsi="Tahoma" w:cs="Tahoma"/>
        </w:rPr>
      </w:pPr>
    </w:p>
    <w:p w:rsidR="004660AA" w:rsidRPr="00DF1901" w:rsidRDefault="004660AA" w:rsidP="00DF1901">
      <w:pPr>
        <w:spacing w:after="0" w:line="360" w:lineRule="auto"/>
        <w:ind w:firstLine="720"/>
        <w:jc w:val="both"/>
        <w:rPr>
          <w:rFonts w:ascii="Tahoma" w:hAnsi="Tahoma" w:cs="Tahoma"/>
        </w:rPr>
      </w:pP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lastRenderedPageBreak/>
        <w:t>6.3 Divination vs. Prophecy</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Divination is the practice of getting information from spirits that are not the Holy Spirit. It includes consulting native doctors, casting lots, reading palms, or using any magical means. Some so-called prophets in Africa actually operate by divination. They have a demon that gives them accurate information about people’s past. When they reveal something secret, people think it is the Holy Spirit. But 1 Samuel 28 shows that the witch of </w:t>
      </w:r>
      <w:proofErr w:type="spellStart"/>
      <w:r w:rsidRPr="00DF1901">
        <w:rPr>
          <w:rFonts w:ascii="Tahoma" w:hAnsi="Tahoma" w:cs="Tahoma"/>
        </w:rPr>
        <w:t>Endor</w:t>
      </w:r>
      <w:proofErr w:type="spellEnd"/>
      <w:r w:rsidRPr="00DF1901">
        <w:rPr>
          <w:rFonts w:ascii="Tahoma" w:hAnsi="Tahoma" w:cs="Tahoma"/>
        </w:rPr>
        <w:t xml:space="preserve"> could call up Samuel’s spirit (or a demon impersonating Samuel). Accuracy does not prove holiness.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How to spot divination dressed as prophecy:</w:t>
      </w:r>
    </w:p>
    <w:p w:rsidR="00DF1901" w:rsidRPr="00DF1901" w:rsidRDefault="00DF1901" w:rsidP="00DF1901">
      <w:pPr>
        <w:numPr>
          <w:ilvl w:val="0"/>
          <w:numId w:val="8"/>
        </w:numPr>
        <w:spacing w:after="0" w:line="360" w:lineRule="auto"/>
        <w:ind w:left="0" w:firstLine="720"/>
        <w:jc w:val="both"/>
        <w:rPr>
          <w:rFonts w:ascii="Tahoma" w:hAnsi="Tahoma" w:cs="Tahoma"/>
        </w:rPr>
      </w:pPr>
      <w:r w:rsidRPr="00DF1901">
        <w:rPr>
          <w:rFonts w:ascii="Tahoma" w:hAnsi="Tahoma" w:cs="Tahoma"/>
        </w:rPr>
        <w:t>The prophet demands a “consultation fee” before speaking.</w:t>
      </w:r>
    </w:p>
    <w:p w:rsidR="00DF1901" w:rsidRPr="00DF1901" w:rsidRDefault="00DF1901" w:rsidP="00DF1901">
      <w:pPr>
        <w:numPr>
          <w:ilvl w:val="0"/>
          <w:numId w:val="8"/>
        </w:numPr>
        <w:spacing w:after="0" w:line="360" w:lineRule="auto"/>
        <w:ind w:left="0" w:firstLine="720"/>
        <w:jc w:val="both"/>
        <w:rPr>
          <w:rFonts w:ascii="Tahoma" w:hAnsi="Tahoma" w:cs="Tahoma"/>
        </w:rPr>
      </w:pPr>
      <w:r w:rsidRPr="00DF1901">
        <w:rPr>
          <w:rFonts w:ascii="Tahoma" w:hAnsi="Tahoma" w:cs="Tahoma"/>
        </w:rPr>
        <w:t>The prophet uses physical objects like candles, mirrors, water, or special stones.</w:t>
      </w:r>
    </w:p>
    <w:p w:rsidR="00DF1901" w:rsidRPr="00DF1901" w:rsidRDefault="00DF1901" w:rsidP="00DF1901">
      <w:pPr>
        <w:numPr>
          <w:ilvl w:val="0"/>
          <w:numId w:val="8"/>
        </w:numPr>
        <w:spacing w:after="0" w:line="360" w:lineRule="auto"/>
        <w:ind w:left="0" w:firstLine="720"/>
        <w:jc w:val="both"/>
        <w:rPr>
          <w:rFonts w:ascii="Tahoma" w:hAnsi="Tahoma" w:cs="Tahoma"/>
        </w:rPr>
      </w:pPr>
      <w:r w:rsidRPr="00DF1901">
        <w:rPr>
          <w:rFonts w:ascii="Tahoma" w:hAnsi="Tahoma" w:cs="Tahoma"/>
        </w:rPr>
        <w:t>The prophet’s predictions create terror, not godly fear.</w:t>
      </w:r>
    </w:p>
    <w:p w:rsidR="00DF1901" w:rsidRPr="00DF1901" w:rsidRDefault="00DF1901" w:rsidP="00DF1901">
      <w:pPr>
        <w:numPr>
          <w:ilvl w:val="0"/>
          <w:numId w:val="8"/>
        </w:numPr>
        <w:spacing w:after="0" w:line="360" w:lineRule="auto"/>
        <w:ind w:left="0" w:firstLine="720"/>
        <w:jc w:val="both"/>
        <w:rPr>
          <w:rFonts w:ascii="Tahoma" w:hAnsi="Tahoma" w:cs="Tahoma"/>
        </w:rPr>
      </w:pPr>
      <w:r w:rsidRPr="00DF1901">
        <w:rPr>
          <w:rFonts w:ascii="Tahoma" w:hAnsi="Tahoma" w:cs="Tahoma"/>
        </w:rPr>
        <w:t>The prophet cannot quote Scripture accurately but can tell you your grandmother’s name.</w:t>
      </w:r>
    </w:p>
    <w:p w:rsidR="00DF1901" w:rsidRPr="00DF1901" w:rsidRDefault="00DF1901" w:rsidP="00DF1901">
      <w:pPr>
        <w:numPr>
          <w:ilvl w:val="0"/>
          <w:numId w:val="8"/>
        </w:numPr>
        <w:spacing w:after="0" w:line="360" w:lineRule="auto"/>
        <w:ind w:left="0" w:firstLine="720"/>
        <w:jc w:val="both"/>
        <w:rPr>
          <w:rFonts w:ascii="Tahoma" w:hAnsi="Tahoma" w:cs="Tahoma"/>
        </w:rPr>
      </w:pPr>
      <w:r w:rsidRPr="00DF1901">
        <w:rPr>
          <w:rFonts w:ascii="Tahoma" w:hAnsi="Tahoma" w:cs="Tahoma"/>
        </w:rPr>
        <w:t>The prophet eventually asks for sexual favors or blood sacrifices.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If you see these signs, run. That person is not a prophet of God. They are a sorcerer.</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t>MODULE 7: ACTIVATING PROPHETIC GIFTS IN A SMALL GROUP – HANDS-ON PRACTICE</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7.1 Creating a Safe Training Environment</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The best place to learn prophecy is not a big crusade. It is a small group of trusted believers who are committed to growth and accountability. In this group, you can practice giving a prophetic word without fear of public shame. The group leader should be someone mature who can say, “That sounded like your own thought,” or “That was good, but let me help you adjust the wording.”</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Many Nigerian churches throw young believers into the deep end. They say, “Prophesy!” and the young person </w:t>
      </w:r>
      <w:proofErr w:type="gramStart"/>
      <w:r w:rsidRPr="00DF1901">
        <w:rPr>
          <w:rFonts w:ascii="Tahoma" w:hAnsi="Tahoma" w:cs="Tahoma"/>
        </w:rPr>
        <w:t>is</w:t>
      </w:r>
      <w:proofErr w:type="gramEnd"/>
      <w:r w:rsidRPr="00DF1901">
        <w:rPr>
          <w:rFonts w:ascii="Tahoma" w:hAnsi="Tahoma" w:cs="Tahoma"/>
        </w:rPr>
        <w:t xml:space="preserve"> terrified. That is not training. That is negligence. A good church will have a prophetic school or a mentorship track where students practice for months before they are released to the congregation.</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7.2 The Process of Giving a Prophetic Word in Training</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Step 1: Pray and wait.</w:t>
      </w:r>
      <w:r w:rsidRPr="00DF1901">
        <w:rPr>
          <w:rFonts w:ascii="Tahoma" w:hAnsi="Tahoma" w:cs="Tahoma"/>
        </w:rPr>
        <w:t xml:space="preserve"> Sit in silence for a few minutes. Ask the Holy </w:t>
      </w:r>
      <w:proofErr w:type="gramStart"/>
      <w:r w:rsidRPr="00DF1901">
        <w:rPr>
          <w:rFonts w:ascii="Tahoma" w:hAnsi="Tahoma" w:cs="Tahoma"/>
        </w:rPr>
        <w:t>Spirit,</w:t>
      </w:r>
      <w:proofErr w:type="gramEnd"/>
      <w:r w:rsidRPr="00DF1901">
        <w:rPr>
          <w:rFonts w:ascii="Tahoma" w:hAnsi="Tahoma" w:cs="Tahoma"/>
        </w:rPr>
        <w:t xml:space="preserve"> “Is there anything You want to say to this person or this group?”</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Step 2: Receive an impression.</w:t>
      </w:r>
      <w:r w:rsidRPr="00DF1901">
        <w:rPr>
          <w:rFonts w:ascii="Tahoma" w:hAnsi="Tahoma" w:cs="Tahoma"/>
        </w:rPr>
        <w:t> It may be a picture, a Bible verse, a feeling of heaviness or joy, or a few words. Do not force it. If nothing comes, say nothing. That is a valid response.</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lastRenderedPageBreak/>
        <w:t>Step 3: Test the impression.</w:t>
      </w:r>
      <w:r w:rsidRPr="00DF1901">
        <w:rPr>
          <w:rFonts w:ascii="Tahoma" w:hAnsi="Tahoma" w:cs="Tahoma"/>
        </w:rPr>
        <w:t> Ask yourself: Does this line up with Scripture? Does it line up with the character of God? Is it edifying, exhorting, or comforting?</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Step 4: Share it humbly.</w:t>
      </w:r>
      <w:r w:rsidRPr="00DF1901">
        <w:rPr>
          <w:rFonts w:ascii="Tahoma" w:hAnsi="Tahoma" w:cs="Tahoma"/>
        </w:rPr>
        <w:t> Say, “I believe the Lord is showing me…” or “I have a sense that…” Do not say “Thus says the Lord” unless you are 100% sure. In training, it is better to be tentative than presumptuous.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Step 5: Receive feedback.</w:t>
      </w:r>
      <w:r w:rsidRPr="00DF1901">
        <w:rPr>
          <w:rFonts w:ascii="Tahoma" w:hAnsi="Tahoma" w:cs="Tahoma"/>
        </w:rPr>
        <w:t> The group leader and other members should give honest, gentle feedback. They might say, “The Bible verse you gave was good, but the part about the car accident felt off.” Learn from that.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7.3 Common Mistakes Beginners Make in Prophecy</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mistakes and how to correct them:</w:t>
      </w:r>
    </w:p>
    <w:p w:rsidR="00DF1901" w:rsidRPr="00DF1901" w:rsidRDefault="00DF1901" w:rsidP="00DF1901">
      <w:pPr>
        <w:numPr>
          <w:ilvl w:val="0"/>
          <w:numId w:val="9"/>
        </w:numPr>
        <w:spacing w:after="0" w:line="360" w:lineRule="auto"/>
        <w:ind w:left="0" w:firstLine="720"/>
        <w:jc w:val="both"/>
        <w:rPr>
          <w:rFonts w:ascii="Tahoma" w:hAnsi="Tahoma" w:cs="Tahoma"/>
        </w:rPr>
      </w:pPr>
      <w:r w:rsidRPr="00DF1901">
        <w:rPr>
          <w:rFonts w:ascii="Tahoma" w:hAnsi="Tahoma" w:cs="Tahoma"/>
          <w:b/>
          <w:bCs/>
        </w:rPr>
        <w:t>Speaking in old English (“Thee” and “Thou”).</w:t>
      </w:r>
      <w:r w:rsidRPr="00DF1901">
        <w:rPr>
          <w:rFonts w:ascii="Tahoma" w:hAnsi="Tahoma" w:cs="Tahoma"/>
        </w:rPr>
        <w:t> God does not speak in King James English. Speak naturally. If you use old English, you are probably performing, not prophesying.</w:t>
      </w:r>
    </w:p>
    <w:p w:rsidR="00DF1901" w:rsidRPr="00DF1901" w:rsidRDefault="00DF1901" w:rsidP="00DF1901">
      <w:pPr>
        <w:numPr>
          <w:ilvl w:val="0"/>
          <w:numId w:val="9"/>
        </w:numPr>
        <w:spacing w:after="0" w:line="360" w:lineRule="auto"/>
        <w:ind w:left="0" w:firstLine="720"/>
        <w:jc w:val="both"/>
        <w:rPr>
          <w:rFonts w:ascii="Tahoma" w:hAnsi="Tahoma" w:cs="Tahoma"/>
        </w:rPr>
      </w:pPr>
      <w:r w:rsidRPr="00DF1901">
        <w:rPr>
          <w:rFonts w:ascii="Tahoma" w:hAnsi="Tahoma" w:cs="Tahoma"/>
          <w:b/>
          <w:bCs/>
        </w:rPr>
        <w:t>Adding too many details.</w:t>
      </w:r>
      <w:r w:rsidRPr="00DF1901">
        <w:rPr>
          <w:rFonts w:ascii="Tahoma" w:hAnsi="Tahoma" w:cs="Tahoma"/>
        </w:rPr>
        <w:t> Beginners often add extra information to make the prophecy sound more impressive. Less is more. A short, accurate word is better than a long, mostly false word.</w:t>
      </w:r>
    </w:p>
    <w:p w:rsidR="00DF1901" w:rsidRPr="00DF1901" w:rsidRDefault="00DF1901" w:rsidP="00DF1901">
      <w:pPr>
        <w:numPr>
          <w:ilvl w:val="0"/>
          <w:numId w:val="9"/>
        </w:numPr>
        <w:spacing w:after="0" w:line="360" w:lineRule="auto"/>
        <w:ind w:left="0" w:firstLine="720"/>
        <w:jc w:val="both"/>
        <w:rPr>
          <w:rFonts w:ascii="Tahoma" w:hAnsi="Tahoma" w:cs="Tahoma"/>
        </w:rPr>
      </w:pPr>
      <w:r w:rsidRPr="00DF1901">
        <w:rPr>
          <w:rFonts w:ascii="Tahoma" w:hAnsi="Tahoma" w:cs="Tahoma"/>
          <w:b/>
          <w:bCs/>
        </w:rPr>
        <w:t>Prophesying judgment all the time.</w:t>
      </w:r>
      <w:r w:rsidRPr="00DF1901">
        <w:rPr>
          <w:rFonts w:ascii="Tahoma" w:hAnsi="Tahoma" w:cs="Tahoma"/>
        </w:rPr>
        <w:t> Some beginners think prophecy must always be “Thus says the Lord, repent or die!” That is not balanced. Look at Jesus. He spoke grace and truth. Balance judgment with mercy.</w:t>
      </w:r>
    </w:p>
    <w:p w:rsidR="00DF1901" w:rsidRPr="00DF1901" w:rsidRDefault="00DF1901" w:rsidP="00DF1901">
      <w:pPr>
        <w:numPr>
          <w:ilvl w:val="0"/>
          <w:numId w:val="9"/>
        </w:numPr>
        <w:spacing w:after="0" w:line="360" w:lineRule="auto"/>
        <w:ind w:left="0" w:firstLine="720"/>
        <w:jc w:val="both"/>
        <w:rPr>
          <w:rFonts w:ascii="Tahoma" w:hAnsi="Tahoma" w:cs="Tahoma"/>
        </w:rPr>
      </w:pPr>
      <w:r w:rsidRPr="00DF1901">
        <w:rPr>
          <w:rFonts w:ascii="Tahoma" w:hAnsi="Tahoma" w:cs="Tahoma"/>
          <w:b/>
          <w:bCs/>
        </w:rPr>
        <w:t>Copying other prophets.</w:t>
      </w:r>
      <w:r w:rsidRPr="00DF1901">
        <w:rPr>
          <w:rFonts w:ascii="Tahoma" w:hAnsi="Tahoma" w:cs="Tahoma"/>
        </w:rPr>
        <w:t> Do not imitate the style of popular Nigerian prophets. Do not shout, cry, or fall down unless the Holy Spirit genuinely moves you. Be yourself. God made you unique.</w:t>
      </w:r>
    </w:p>
    <w:p w:rsidR="00DF1901" w:rsidRPr="00DF1901" w:rsidRDefault="00DF1901" w:rsidP="00DF1901">
      <w:pPr>
        <w:numPr>
          <w:ilvl w:val="0"/>
          <w:numId w:val="9"/>
        </w:numPr>
        <w:spacing w:after="0" w:line="360" w:lineRule="auto"/>
        <w:ind w:left="0" w:firstLine="720"/>
        <w:jc w:val="both"/>
        <w:rPr>
          <w:rFonts w:ascii="Tahoma" w:hAnsi="Tahoma" w:cs="Tahoma"/>
        </w:rPr>
      </w:pPr>
      <w:r w:rsidRPr="00DF1901">
        <w:rPr>
          <w:rFonts w:ascii="Tahoma" w:hAnsi="Tahoma" w:cs="Tahoma"/>
          <w:b/>
          <w:bCs/>
        </w:rPr>
        <w:t>Giving up after a mistake.</w:t>
      </w:r>
      <w:r w:rsidRPr="00DF1901">
        <w:rPr>
          <w:rFonts w:ascii="Tahoma" w:hAnsi="Tahoma" w:cs="Tahoma"/>
        </w:rPr>
        <w:t> You will make mistakes. Every prophet has. The key is to repent, learn, and grow. Do not let one wrong word discourage you forever. But also do not shrug it off. Take correction seriously.</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t>MODULE 8: DREAMS, VISIONS, AND SYMBOLS – INTERPRETING BIBLICAL SYMBOLISM</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8.1 Dreams in the Bible and in Africa</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The Bible is full of dreams. Joseph (son of Jacob) had dreams of sheaves and stars. Solomon had a dream where God gave him wisdom. Daniel interpreted Nebuchadnezzar’s dreams. Joseph (Mary’s husband) was guided by dreams. Joel 2:28 says that in the last days, young men will see visions and old men will dream dreams.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lastRenderedPageBreak/>
        <w:t xml:space="preserve">In African culture, dreams are very important. Many people believe that ancestors speak through dreams. As Christians, we do not consult ancestors, but we </w:t>
      </w:r>
      <w:proofErr w:type="spellStart"/>
      <w:r w:rsidRPr="00DF1901">
        <w:rPr>
          <w:rFonts w:ascii="Tahoma" w:hAnsi="Tahoma" w:cs="Tahoma"/>
        </w:rPr>
        <w:t>recognise</w:t>
      </w:r>
      <w:proofErr w:type="spellEnd"/>
      <w:r w:rsidRPr="00DF1901">
        <w:rPr>
          <w:rFonts w:ascii="Tahoma" w:hAnsi="Tahoma" w:cs="Tahoma"/>
        </w:rPr>
        <w:t xml:space="preserve"> that God can speak through dreams. However, we must be careful. Not every dream is from God. Some dreams come from eating heavy food (natural). Some come from the enemy to cause fear (demonic). Some come from your own worries and desires (</w:t>
      </w:r>
      <w:proofErr w:type="spellStart"/>
      <w:r w:rsidRPr="00DF1901">
        <w:rPr>
          <w:rFonts w:ascii="Tahoma" w:hAnsi="Tahoma" w:cs="Tahoma"/>
        </w:rPr>
        <w:t>soulish</w:t>
      </w:r>
      <w:proofErr w:type="spellEnd"/>
      <w:r w:rsidRPr="00DF1901">
        <w:rPr>
          <w:rFonts w:ascii="Tahoma" w:hAnsi="Tahoma" w:cs="Tahoma"/>
        </w:rPr>
        <w:t>).</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8.2 How to Interpret Prophetic Symbols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Dreams often use symbols. A snake may represent the enemy, or it may represent a treacherous person. Water may represent the Holy Spirit, or it may represent chaos and danger. The key is to let Scripture interpret Scripture. The Bible gives its own symbols. For example:</w:t>
      </w:r>
    </w:p>
    <w:p w:rsidR="00DF1901" w:rsidRPr="00DF1901" w:rsidRDefault="00DF1901" w:rsidP="00DF1901">
      <w:pPr>
        <w:numPr>
          <w:ilvl w:val="0"/>
          <w:numId w:val="10"/>
        </w:numPr>
        <w:spacing w:after="0" w:line="360" w:lineRule="auto"/>
        <w:ind w:left="0" w:firstLine="720"/>
        <w:jc w:val="both"/>
        <w:rPr>
          <w:rFonts w:ascii="Tahoma" w:hAnsi="Tahoma" w:cs="Tahoma"/>
        </w:rPr>
      </w:pPr>
      <w:r w:rsidRPr="00DF1901">
        <w:rPr>
          <w:rFonts w:ascii="Tahoma" w:hAnsi="Tahoma" w:cs="Tahoma"/>
        </w:rPr>
        <w:t>Lion = Jesus (Lion of Judah) or the devil (roaring lion seeking whom to devour) – context matters.</w:t>
      </w:r>
    </w:p>
    <w:p w:rsidR="00DF1901" w:rsidRPr="00DF1901" w:rsidRDefault="00DF1901" w:rsidP="00DF1901">
      <w:pPr>
        <w:numPr>
          <w:ilvl w:val="0"/>
          <w:numId w:val="10"/>
        </w:numPr>
        <w:spacing w:after="0" w:line="360" w:lineRule="auto"/>
        <w:ind w:left="0" w:firstLine="720"/>
        <w:jc w:val="both"/>
        <w:rPr>
          <w:rFonts w:ascii="Tahoma" w:hAnsi="Tahoma" w:cs="Tahoma"/>
        </w:rPr>
      </w:pPr>
      <w:r w:rsidRPr="00DF1901">
        <w:rPr>
          <w:rFonts w:ascii="Tahoma" w:hAnsi="Tahoma" w:cs="Tahoma"/>
        </w:rPr>
        <w:t>Bread = the Word of God or provision.</w:t>
      </w:r>
    </w:p>
    <w:p w:rsidR="00DF1901" w:rsidRPr="00DF1901" w:rsidRDefault="00DF1901" w:rsidP="00DF1901">
      <w:pPr>
        <w:numPr>
          <w:ilvl w:val="0"/>
          <w:numId w:val="10"/>
        </w:numPr>
        <w:spacing w:after="0" w:line="360" w:lineRule="auto"/>
        <w:ind w:left="0" w:firstLine="720"/>
        <w:jc w:val="both"/>
        <w:rPr>
          <w:rFonts w:ascii="Tahoma" w:hAnsi="Tahoma" w:cs="Tahoma"/>
        </w:rPr>
      </w:pPr>
      <w:r w:rsidRPr="00DF1901">
        <w:rPr>
          <w:rFonts w:ascii="Tahoma" w:hAnsi="Tahoma" w:cs="Tahoma"/>
        </w:rPr>
        <w:t>White garment = righteousness.</w:t>
      </w:r>
    </w:p>
    <w:p w:rsidR="00DF1901" w:rsidRPr="00DF1901" w:rsidRDefault="00DF1901" w:rsidP="00DF1901">
      <w:pPr>
        <w:numPr>
          <w:ilvl w:val="0"/>
          <w:numId w:val="10"/>
        </w:numPr>
        <w:spacing w:after="0" w:line="360" w:lineRule="auto"/>
        <w:ind w:left="0" w:firstLine="720"/>
        <w:jc w:val="both"/>
        <w:rPr>
          <w:rFonts w:ascii="Tahoma" w:hAnsi="Tahoma" w:cs="Tahoma"/>
        </w:rPr>
      </w:pPr>
      <w:r w:rsidRPr="00DF1901">
        <w:rPr>
          <w:rFonts w:ascii="Tahoma" w:hAnsi="Tahoma" w:cs="Tahoma"/>
        </w:rPr>
        <w:t>Gold = divine nature or worldly wealth.</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Do not invent new symbols that the Bible does not support. Also, ask the dreamer: “What does this symbol mean to you personally?” In African culture, a snake might mean a relative who is a witch. But in another culture, a snake might simply mean danger. Learn the dreamer’s background.</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b/>
          <w:bCs/>
        </w:rPr>
        <w:t>Five questions to ask when interpreting a dream:</w:t>
      </w:r>
    </w:p>
    <w:p w:rsidR="00DF1901" w:rsidRPr="00DF1901" w:rsidRDefault="00DF1901" w:rsidP="00DF1901">
      <w:pPr>
        <w:numPr>
          <w:ilvl w:val="0"/>
          <w:numId w:val="11"/>
        </w:numPr>
        <w:spacing w:after="0" w:line="360" w:lineRule="auto"/>
        <w:ind w:left="0" w:firstLine="720"/>
        <w:jc w:val="both"/>
        <w:rPr>
          <w:rFonts w:ascii="Tahoma" w:hAnsi="Tahoma" w:cs="Tahoma"/>
        </w:rPr>
      </w:pPr>
      <w:r w:rsidRPr="00DF1901">
        <w:rPr>
          <w:rFonts w:ascii="Tahoma" w:hAnsi="Tahoma" w:cs="Tahoma"/>
        </w:rPr>
        <w:t>What was the dominant emotion in the dream? (Fear, joy, confusion, peace?)</w:t>
      </w:r>
    </w:p>
    <w:p w:rsidR="00DF1901" w:rsidRPr="00DF1901" w:rsidRDefault="00DF1901" w:rsidP="00DF1901">
      <w:pPr>
        <w:numPr>
          <w:ilvl w:val="0"/>
          <w:numId w:val="11"/>
        </w:numPr>
        <w:spacing w:after="0" w:line="360" w:lineRule="auto"/>
        <w:ind w:left="0" w:firstLine="720"/>
        <w:jc w:val="both"/>
        <w:rPr>
          <w:rFonts w:ascii="Tahoma" w:hAnsi="Tahoma" w:cs="Tahoma"/>
        </w:rPr>
      </w:pPr>
      <w:r w:rsidRPr="00DF1901">
        <w:rPr>
          <w:rFonts w:ascii="Tahoma" w:hAnsi="Tahoma" w:cs="Tahoma"/>
        </w:rPr>
        <w:t>Does this dream align with Scripture or contradict it?</w:t>
      </w:r>
    </w:p>
    <w:p w:rsidR="00DF1901" w:rsidRPr="00DF1901" w:rsidRDefault="00DF1901" w:rsidP="00DF1901">
      <w:pPr>
        <w:numPr>
          <w:ilvl w:val="0"/>
          <w:numId w:val="11"/>
        </w:numPr>
        <w:spacing w:after="0" w:line="360" w:lineRule="auto"/>
        <w:ind w:left="0" w:firstLine="720"/>
        <w:jc w:val="both"/>
        <w:rPr>
          <w:rFonts w:ascii="Tahoma" w:hAnsi="Tahoma" w:cs="Tahoma"/>
        </w:rPr>
      </w:pPr>
      <w:r w:rsidRPr="00DF1901">
        <w:rPr>
          <w:rFonts w:ascii="Tahoma" w:hAnsi="Tahoma" w:cs="Tahoma"/>
        </w:rPr>
        <w:t>Have I prayed and asked God for the interpretation?</w:t>
      </w:r>
    </w:p>
    <w:p w:rsidR="00DF1901" w:rsidRPr="00DF1901" w:rsidRDefault="00DF1901" w:rsidP="00DF1901">
      <w:pPr>
        <w:numPr>
          <w:ilvl w:val="0"/>
          <w:numId w:val="11"/>
        </w:numPr>
        <w:spacing w:after="0" w:line="360" w:lineRule="auto"/>
        <w:ind w:left="0" w:firstLine="720"/>
        <w:jc w:val="both"/>
        <w:rPr>
          <w:rFonts w:ascii="Tahoma" w:hAnsi="Tahoma" w:cs="Tahoma"/>
        </w:rPr>
      </w:pPr>
      <w:r w:rsidRPr="00DF1901">
        <w:rPr>
          <w:rFonts w:ascii="Tahoma" w:hAnsi="Tahoma" w:cs="Tahoma"/>
        </w:rPr>
        <w:t>Is there a clear action I need to take, or is the dream just a warning to pray?</w:t>
      </w:r>
    </w:p>
    <w:p w:rsidR="00DF1901" w:rsidRPr="00DF1901" w:rsidRDefault="00DF1901" w:rsidP="00DF1901">
      <w:pPr>
        <w:numPr>
          <w:ilvl w:val="0"/>
          <w:numId w:val="11"/>
        </w:numPr>
        <w:spacing w:after="0" w:line="360" w:lineRule="auto"/>
        <w:ind w:left="0" w:firstLine="720"/>
        <w:jc w:val="both"/>
        <w:rPr>
          <w:rFonts w:ascii="Tahoma" w:hAnsi="Tahoma" w:cs="Tahoma"/>
        </w:rPr>
      </w:pPr>
      <w:r w:rsidRPr="00DF1901">
        <w:rPr>
          <w:rFonts w:ascii="Tahoma" w:hAnsi="Tahoma" w:cs="Tahoma"/>
        </w:rPr>
        <w:t>Would a mature Christian leader agree with this interpretation?</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8.3 Visions and Trances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Visions are like dreams but received while awake. Peter fell into a trance on the rooftop (Acts 10). He saw a sheet with unclean animals. That vision changed the course of church history. Visions are rare, but they do happen. Do not chase after visions. Seek the Giver, not the gifts. Some people claim to have visions every day. Be </w:t>
      </w:r>
      <w:proofErr w:type="spellStart"/>
      <w:r w:rsidRPr="00DF1901">
        <w:rPr>
          <w:rFonts w:ascii="Tahoma" w:hAnsi="Tahoma" w:cs="Tahoma"/>
        </w:rPr>
        <w:t>sceptical</w:t>
      </w:r>
      <w:proofErr w:type="spellEnd"/>
      <w:r w:rsidRPr="00DF1901">
        <w:rPr>
          <w:rFonts w:ascii="Tahoma" w:hAnsi="Tahoma" w:cs="Tahoma"/>
        </w:rPr>
        <w:t>. Genuine visions are usually rare and purposeful.</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If you receive a vision, write it down immediately. Do not add to it. Then submit it to your spiritual leaders. Do not use a vision to build a ministry unless it has been confirmed many times. Many false ministries started with a claimed vision that no one else could verify.</w:t>
      </w:r>
    </w:p>
    <w:p w:rsidR="004660AA" w:rsidRDefault="004660AA" w:rsidP="00DF1901">
      <w:pPr>
        <w:spacing w:after="0" w:line="360" w:lineRule="auto"/>
        <w:ind w:firstLine="720"/>
        <w:jc w:val="both"/>
        <w:rPr>
          <w:rFonts w:ascii="Tahoma" w:hAnsi="Tahoma" w:cs="Tahoma"/>
        </w:rPr>
      </w:pPr>
    </w:p>
    <w:p w:rsidR="00DF1901" w:rsidRPr="00DF1901" w:rsidRDefault="004660AA" w:rsidP="004660AA">
      <w:pPr>
        <w:spacing w:after="0" w:line="360" w:lineRule="auto"/>
        <w:ind w:firstLine="720"/>
        <w:jc w:val="center"/>
        <w:rPr>
          <w:rFonts w:ascii="Tahoma" w:hAnsi="Tahoma" w:cs="Tahoma"/>
          <w:b/>
          <w:bCs/>
        </w:rPr>
      </w:pPr>
      <w:r w:rsidRPr="00DF1901">
        <w:rPr>
          <w:rFonts w:ascii="Tahoma" w:hAnsi="Tahoma" w:cs="Tahoma"/>
          <w:b/>
          <w:bCs/>
        </w:rPr>
        <w:lastRenderedPageBreak/>
        <w:t>MODULE 9: ASSESSMENT – WRITTEN AND PRACTICAL EVALUATION</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This final module contains the assessment for BPT 201. Students must complete both the written exam and the practical evaluation to pass the course.</w:t>
      </w: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t>9.1 Written Examination (60% of total grade)</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Answer </w:t>
      </w:r>
      <w:r w:rsidRPr="00DF1901">
        <w:rPr>
          <w:rFonts w:ascii="Tahoma" w:hAnsi="Tahoma" w:cs="Tahoma"/>
          <w:b/>
          <w:bCs/>
        </w:rPr>
        <w:t>any four</w:t>
      </w:r>
      <w:r w:rsidRPr="00DF1901">
        <w:rPr>
          <w:rFonts w:ascii="Tahoma" w:hAnsi="Tahoma" w:cs="Tahoma"/>
        </w:rPr>
        <w:t> of the following questions. Each question carries 15 marks. Write clearly and give biblical references where needed. Use examples from the Nigerian/African church context.</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Question 1:</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Explain the three purposes of prophecy according to 1 Corinthians 14:3 (edification, exhortation, comfort). For each purpose, give one practical example from a typical African church setting. Then describe two wrong uses of prophecy that are common in Nigeria and explain why they are wrong.</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Question 2:</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List and explain the four biblical tests for a prophet (Deuteronomy 13, Deuteronomy 18, Matthew 7, 1 John 4). For each test, describe a scenario in which a Nigerian prophet might fail that test. Why is it dangerous to ignore these tests?</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Question 3:</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What is spiritual discernment? Describe five practical ways to distinguish the voice of God from the voice of the flesh or the voice of a demon. Use a real-life example from ministry experience (real or hypothetical).</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Question 4:</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Write a short essay on the problem of prophetic chaos in Nigerian Pentecostal churches. Use 1 Corinthians 14:26-33 to build your argument. Suggest five rules that a local church should adopt to bring order to prophetic ministry.</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Question 5:</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Explain the difference between biblical prophecy and divination. Give five signs that a “prophet” may actually be operating by a familiar spirit or demonic power. What should a Christian do if they discover they have been following a false prophet?</w:t>
      </w:r>
    </w:p>
    <w:p w:rsidR="004660AA" w:rsidRDefault="00DF1901" w:rsidP="00DF1901">
      <w:pPr>
        <w:spacing w:after="0" w:line="360" w:lineRule="auto"/>
        <w:ind w:firstLine="720"/>
        <w:jc w:val="both"/>
        <w:rPr>
          <w:rFonts w:ascii="Tahoma" w:hAnsi="Tahoma" w:cs="Tahoma"/>
        </w:rPr>
      </w:pPr>
      <w:r w:rsidRPr="00DF1901">
        <w:rPr>
          <w:rFonts w:ascii="Tahoma" w:hAnsi="Tahoma" w:cs="Tahoma"/>
          <w:b/>
          <w:bCs/>
        </w:rPr>
        <w:t>Question 6:</w:t>
      </w:r>
    </w:p>
    <w:p w:rsidR="00DF1901" w:rsidRDefault="00DF1901" w:rsidP="00DF1901">
      <w:pPr>
        <w:spacing w:after="0" w:line="360" w:lineRule="auto"/>
        <w:ind w:firstLine="720"/>
        <w:jc w:val="both"/>
        <w:rPr>
          <w:rFonts w:ascii="Tahoma" w:hAnsi="Tahoma" w:cs="Tahoma"/>
        </w:rPr>
      </w:pPr>
      <w:r w:rsidRPr="00DF1901">
        <w:rPr>
          <w:rFonts w:ascii="Tahoma" w:hAnsi="Tahoma" w:cs="Tahoma"/>
        </w:rPr>
        <w:t>Discuss the role of dreams in prophetic ministry. How should a Christian interpret a dream? Give five questions to ask when evaluating a dream. Use the African context to explain why dreams are so important to our people and what errors we must avoid.</w:t>
      </w:r>
    </w:p>
    <w:p w:rsidR="004660AA" w:rsidRPr="00DF1901" w:rsidRDefault="004660AA" w:rsidP="00DF1901">
      <w:pPr>
        <w:spacing w:after="0" w:line="360" w:lineRule="auto"/>
        <w:ind w:firstLine="720"/>
        <w:jc w:val="both"/>
        <w:rPr>
          <w:rFonts w:ascii="Tahoma" w:hAnsi="Tahoma" w:cs="Tahoma"/>
        </w:rPr>
      </w:pPr>
    </w:p>
    <w:p w:rsidR="00DF1901" w:rsidRPr="00DF1901" w:rsidRDefault="00DF1901" w:rsidP="00DF1901">
      <w:pPr>
        <w:spacing w:after="0" w:line="360" w:lineRule="auto"/>
        <w:ind w:firstLine="720"/>
        <w:jc w:val="both"/>
        <w:rPr>
          <w:rFonts w:ascii="Tahoma" w:hAnsi="Tahoma" w:cs="Tahoma"/>
          <w:b/>
          <w:bCs/>
        </w:rPr>
      </w:pPr>
      <w:r w:rsidRPr="00DF1901">
        <w:rPr>
          <w:rFonts w:ascii="Tahoma" w:hAnsi="Tahoma" w:cs="Tahoma"/>
          <w:b/>
          <w:bCs/>
        </w:rPr>
        <w:lastRenderedPageBreak/>
        <w:t>Final Exhortation to Students</w:t>
      </w: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rPr>
        <w:t xml:space="preserve">Prophetic ministry is not a career. It is a calling. Do not rush. Do not chase titles. Do not use prophecy to get money, fame, or control over people. Instead, pursue love. Pursue holiness. Pursue the Word. If you stay humble and accountable, God can use you to bring light to this </w:t>
      </w:r>
      <w:proofErr w:type="gramStart"/>
      <w:r w:rsidRPr="00DF1901">
        <w:rPr>
          <w:rFonts w:ascii="Tahoma" w:hAnsi="Tahoma" w:cs="Tahoma"/>
        </w:rPr>
        <w:t>dark continent</w:t>
      </w:r>
      <w:proofErr w:type="gramEnd"/>
      <w:r w:rsidRPr="00DF1901">
        <w:rPr>
          <w:rFonts w:ascii="Tahoma" w:hAnsi="Tahoma" w:cs="Tahoma"/>
        </w:rPr>
        <w:t xml:space="preserve">. But if you become proud and careless, you will fall – and your fall will be great. May the Lord give you wisdom and discernment as you </w:t>
      </w:r>
      <w:proofErr w:type="gramStart"/>
      <w:r w:rsidRPr="00DF1901">
        <w:rPr>
          <w:rFonts w:ascii="Tahoma" w:hAnsi="Tahoma" w:cs="Tahoma"/>
        </w:rPr>
        <w:t>study.</w:t>
      </w:r>
      <w:proofErr w:type="gramEnd"/>
      <w:r w:rsidRPr="00DF1901">
        <w:rPr>
          <w:rFonts w:ascii="Tahoma" w:hAnsi="Tahoma" w:cs="Tahoma"/>
        </w:rPr>
        <w:t xml:space="preserve"> Amen.</w:t>
      </w:r>
    </w:p>
    <w:p w:rsidR="004660AA" w:rsidRDefault="004660AA" w:rsidP="00DF1901">
      <w:pPr>
        <w:spacing w:after="0" w:line="360" w:lineRule="auto"/>
        <w:ind w:firstLine="720"/>
        <w:jc w:val="both"/>
        <w:rPr>
          <w:rFonts w:ascii="Tahoma" w:hAnsi="Tahoma" w:cs="Tahoma"/>
        </w:rPr>
      </w:pPr>
    </w:p>
    <w:p w:rsidR="00DF1901" w:rsidRPr="00DF1901" w:rsidRDefault="00DF1901" w:rsidP="004660AA">
      <w:pPr>
        <w:spacing w:after="0" w:line="360" w:lineRule="auto"/>
        <w:jc w:val="both"/>
        <w:rPr>
          <w:rFonts w:ascii="Tahoma" w:hAnsi="Tahoma" w:cs="Tahoma"/>
        </w:rPr>
      </w:pPr>
      <w:r w:rsidRPr="00DF1901">
        <w:rPr>
          <w:rFonts w:ascii="Tahoma" w:hAnsi="Tahoma" w:cs="Tahoma"/>
          <w:b/>
          <w:bCs/>
        </w:rPr>
        <w:t>Signature of Course Lecturer:</w:t>
      </w:r>
      <w:r w:rsidRPr="00DF1901">
        <w:rPr>
          <w:rFonts w:ascii="Tahoma" w:hAnsi="Tahoma" w:cs="Tahoma"/>
        </w:rPr>
        <w:t> ____________________</w:t>
      </w:r>
      <w:r w:rsidR="004660AA">
        <w:rPr>
          <w:rFonts w:ascii="Tahoma" w:hAnsi="Tahoma" w:cs="Tahoma"/>
        </w:rPr>
        <w:t xml:space="preserve"> </w:t>
      </w:r>
      <w:r w:rsidR="004660AA">
        <w:rPr>
          <w:rFonts w:ascii="Tahoma" w:hAnsi="Tahoma" w:cs="Tahoma"/>
          <w:b/>
          <w:bCs/>
        </w:rPr>
        <w:t xml:space="preserve">          D</w:t>
      </w:r>
      <w:r w:rsidRPr="00DF1901">
        <w:rPr>
          <w:rFonts w:ascii="Tahoma" w:hAnsi="Tahoma" w:cs="Tahoma"/>
          <w:b/>
          <w:bCs/>
        </w:rPr>
        <w:t>ate:</w:t>
      </w:r>
      <w:r w:rsidRPr="00DF1901">
        <w:rPr>
          <w:rFonts w:ascii="Tahoma" w:hAnsi="Tahoma" w:cs="Tahoma"/>
        </w:rPr>
        <w:t> ____________________</w:t>
      </w:r>
    </w:p>
    <w:p w:rsidR="00DF1901" w:rsidRPr="00DF1901" w:rsidRDefault="00DF1901" w:rsidP="004660AA">
      <w:pPr>
        <w:spacing w:after="0" w:line="360" w:lineRule="auto"/>
        <w:jc w:val="both"/>
        <w:rPr>
          <w:rFonts w:ascii="Tahoma" w:hAnsi="Tahoma" w:cs="Tahoma"/>
        </w:rPr>
      </w:pPr>
      <w:r w:rsidRPr="00DF1901">
        <w:rPr>
          <w:rFonts w:ascii="Tahoma" w:hAnsi="Tahoma" w:cs="Tahoma"/>
          <w:b/>
          <w:bCs/>
        </w:rPr>
        <w:t>Approved by Dean of Theology:</w:t>
      </w:r>
      <w:r w:rsidRPr="00DF1901">
        <w:rPr>
          <w:rFonts w:ascii="Tahoma" w:hAnsi="Tahoma" w:cs="Tahoma"/>
        </w:rPr>
        <w:t> ____________________</w:t>
      </w:r>
      <w:r w:rsidR="004660AA">
        <w:rPr>
          <w:rFonts w:ascii="Tahoma" w:hAnsi="Tahoma" w:cs="Tahoma"/>
        </w:rPr>
        <w:t xml:space="preserve">       </w:t>
      </w:r>
      <w:r w:rsidRPr="00DF1901">
        <w:rPr>
          <w:rFonts w:ascii="Tahoma" w:hAnsi="Tahoma" w:cs="Tahoma"/>
          <w:b/>
          <w:bCs/>
        </w:rPr>
        <w:t>Date:</w:t>
      </w:r>
      <w:r w:rsidRPr="00DF1901">
        <w:rPr>
          <w:rFonts w:ascii="Tahoma" w:hAnsi="Tahoma" w:cs="Tahoma"/>
        </w:rPr>
        <w:t> ____________________</w:t>
      </w:r>
    </w:p>
    <w:p w:rsidR="004660AA" w:rsidRDefault="004660AA" w:rsidP="00DF1901">
      <w:pPr>
        <w:spacing w:after="0" w:line="360" w:lineRule="auto"/>
        <w:ind w:firstLine="720"/>
        <w:jc w:val="both"/>
        <w:rPr>
          <w:rFonts w:ascii="Tahoma" w:hAnsi="Tahoma" w:cs="Tahoma"/>
        </w:rPr>
      </w:pPr>
    </w:p>
    <w:p w:rsidR="00DF1901" w:rsidRPr="00DF1901" w:rsidRDefault="00DF1901" w:rsidP="00DF1901">
      <w:pPr>
        <w:spacing w:after="0" w:line="360" w:lineRule="auto"/>
        <w:ind w:firstLine="720"/>
        <w:jc w:val="both"/>
        <w:rPr>
          <w:rFonts w:ascii="Tahoma" w:hAnsi="Tahoma" w:cs="Tahoma"/>
        </w:rPr>
      </w:pPr>
      <w:r w:rsidRPr="00DF1901">
        <w:rPr>
          <w:rFonts w:ascii="Tahoma" w:hAnsi="Tahoma" w:cs="Tahoma"/>
          <w:i/>
          <w:iCs/>
        </w:rPr>
        <w:t>End of Course Module Document – BPT 201: Prophetic Ministry &amp; Spiritual Discernment</w:t>
      </w:r>
    </w:p>
    <w:p w:rsidR="00DF1901" w:rsidRPr="00DF1901" w:rsidRDefault="00DF1901" w:rsidP="00DF1901"/>
    <w:sectPr w:rsidR="00DF1901" w:rsidRPr="00DF1901" w:rsidSect="00DF1901">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0AA" w:rsidRDefault="004660AA" w:rsidP="004660AA">
      <w:pPr>
        <w:spacing w:after="0" w:line="240" w:lineRule="auto"/>
      </w:pPr>
      <w:r>
        <w:separator/>
      </w:r>
    </w:p>
  </w:endnote>
  <w:endnote w:type="continuationSeparator" w:id="1">
    <w:p w:rsidR="004660AA" w:rsidRDefault="004660AA" w:rsidP="00466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011"/>
      <w:docPartObj>
        <w:docPartGallery w:val="Page Numbers (Bottom of Page)"/>
        <w:docPartUnique/>
      </w:docPartObj>
    </w:sdtPr>
    <w:sdtContent>
      <w:p w:rsidR="004660AA" w:rsidRDefault="00DC2319">
        <w:pPr>
          <w:pStyle w:val="Footer"/>
          <w:jc w:val="center"/>
        </w:pPr>
        <w:fldSimple w:instr=" PAGE   \* MERGEFORMAT ">
          <w:r w:rsidR="00197987">
            <w:rPr>
              <w:noProof/>
            </w:rPr>
            <w:t>1</w:t>
          </w:r>
        </w:fldSimple>
      </w:p>
    </w:sdtContent>
  </w:sdt>
  <w:p w:rsidR="00AD250E" w:rsidRDefault="0019798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0AA" w:rsidRDefault="004660AA" w:rsidP="004660AA">
      <w:pPr>
        <w:spacing w:after="0" w:line="240" w:lineRule="auto"/>
      </w:pPr>
      <w:r>
        <w:separator/>
      </w:r>
    </w:p>
  </w:footnote>
  <w:footnote w:type="continuationSeparator" w:id="1">
    <w:p w:rsidR="004660AA" w:rsidRDefault="004660AA" w:rsidP="004660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DC2319">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875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B47B4"/>
    <w:multiLevelType w:val="multilevel"/>
    <w:tmpl w:val="EDA22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5E52CB"/>
    <w:multiLevelType w:val="multilevel"/>
    <w:tmpl w:val="1772B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C3512C"/>
    <w:multiLevelType w:val="multilevel"/>
    <w:tmpl w:val="9B021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23780F"/>
    <w:multiLevelType w:val="multilevel"/>
    <w:tmpl w:val="72B2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2560BA"/>
    <w:multiLevelType w:val="multilevel"/>
    <w:tmpl w:val="271E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8A40DA"/>
    <w:multiLevelType w:val="multilevel"/>
    <w:tmpl w:val="5294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04E72"/>
    <w:multiLevelType w:val="multilevel"/>
    <w:tmpl w:val="54C6B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986F0C"/>
    <w:multiLevelType w:val="multilevel"/>
    <w:tmpl w:val="BA1C5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9D2D2D"/>
    <w:multiLevelType w:val="multilevel"/>
    <w:tmpl w:val="9636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9B4310"/>
    <w:multiLevelType w:val="multilevel"/>
    <w:tmpl w:val="0864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BE65D82"/>
    <w:multiLevelType w:val="multilevel"/>
    <w:tmpl w:val="FF4C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F34071"/>
    <w:multiLevelType w:val="multilevel"/>
    <w:tmpl w:val="CA4A3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7"/>
  </w:num>
  <w:num w:numId="4">
    <w:abstractNumId w:val="1"/>
  </w:num>
  <w:num w:numId="5">
    <w:abstractNumId w:val="3"/>
  </w:num>
  <w:num w:numId="6">
    <w:abstractNumId w:val="2"/>
  </w:num>
  <w:num w:numId="7">
    <w:abstractNumId w:val="9"/>
  </w:num>
  <w:num w:numId="8">
    <w:abstractNumId w:val="5"/>
  </w:num>
  <w:num w:numId="9">
    <w:abstractNumId w:val="11"/>
  </w:num>
  <w:num w:numId="10">
    <w:abstractNumId w:val="10"/>
  </w:num>
  <w:num w:numId="11">
    <w:abstractNumId w:val="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DF1901"/>
    <w:rsid w:val="0010036B"/>
    <w:rsid w:val="00197987"/>
    <w:rsid w:val="002C1A10"/>
    <w:rsid w:val="003E5C6C"/>
    <w:rsid w:val="004660AA"/>
    <w:rsid w:val="005A22B1"/>
    <w:rsid w:val="00DC2319"/>
    <w:rsid w:val="00DF1901"/>
    <w:rsid w:val="00E670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901"/>
    <w:pPr>
      <w:spacing w:before="0"/>
    </w:pPr>
    <w:rPr>
      <w:rFonts w:ascii="Calibri" w:eastAsia="SimSun" w:hAnsi="Calibri" w:cs="Times New Roman"/>
      <w:lang w:eastAsia="zh-CN"/>
    </w:rPr>
  </w:style>
  <w:style w:type="paragraph" w:styleId="Heading2">
    <w:name w:val="heading 2"/>
    <w:basedOn w:val="Normal"/>
    <w:link w:val="Heading2Char"/>
    <w:uiPriority w:val="9"/>
    <w:qFormat/>
    <w:rsid w:val="0010036B"/>
    <w:pPr>
      <w:spacing w:before="100" w:beforeAutospacing="1" w:after="100" w:afterAutospacing="1" w:line="240" w:lineRule="auto"/>
      <w:outlineLvl w:val="1"/>
    </w:pPr>
    <w:rPr>
      <w:rFonts w:ascii="Times New Roman" w:eastAsia="Times New Roman" w:hAnsi="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1901"/>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DF1901"/>
    <w:rPr>
      <w:rFonts w:ascii="Calibri" w:eastAsia="SimSun" w:hAnsi="Calibri" w:cs="Times New Roman"/>
      <w:sz w:val="18"/>
      <w:szCs w:val="18"/>
      <w:lang w:eastAsia="zh-CN"/>
    </w:rPr>
  </w:style>
  <w:style w:type="paragraph" w:styleId="Header">
    <w:name w:val="header"/>
    <w:basedOn w:val="Normal"/>
    <w:link w:val="HeaderChar"/>
    <w:qFormat/>
    <w:rsid w:val="00DF1901"/>
    <w:pPr>
      <w:tabs>
        <w:tab w:val="center" w:pos="4153"/>
        <w:tab w:val="right" w:pos="8306"/>
      </w:tabs>
      <w:snapToGrid w:val="0"/>
    </w:pPr>
    <w:rPr>
      <w:sz w:val="18"/>
      <w:szCs w:val="18"/>
    </w:rPr>
  </w:style>
  <w:style w:type="character" w:customStyle="1" w:styleId="HeaderChar">
    <w:name w:val="Header Char"/>
    <w:basedOn w:val="DefaultParagraphFont"/>
    <w:link w:val="Header"/>
    <w:rsid w:val="00DF1901"/>
    <w:rPr>
      <w:rFonts w:ascii="Calibri" w:eastAsia="SimSun" w:hAnsi="Calibri" w:cs="Times New Roman"/>
      <w:sz w:val="18"/>
      <w:szCs w:val="18"/>
      <w:lang w:eastAsia="zh-CN"/>
    </w:rPr>
  </w:style>
  <w:style w:type="character" w:styleId="Hyperlink">
    <w:name w:val="Hyperlink"/>
    <w:basedOn w:val="DefaultParagraphFont"/>
    <w:qFormat/>
    <w:rsid w:val="00DF1901"/>
    <w:rPr>
      <w:color w:val="0000FF"/>
      <w:u w:val="single"/>
    </w:rPr>
  </w:style>
  <w:style w:type="character" w:customStyle="1" w:styleId="Heading2Char">
    <w:name w:val="Heading 2 Char"/>
    <w:basedOn w:val="DefaultParagraphFont"/>
    <w:link w:val="Heading2"/>
    <w:uiPriority w:val="9"/>
    <w:rsid w:val="0010036B"/>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91514630">
      <w:bodyDiv w:val="1"/>
      <w:marLeft w:val="0"/>
      <w:marRight w:val="0"/>
      <w:marTop w:val="0"/>
      <w:marBottom w:val="0"/>
      <w:divBdr>
        <w:top w:val="none" w:sz="0" w:space="0" w:color="auto"/>
        <w:left w:val="none" w:sz="0" w:space="0" w:color="auto"/>
        <w:bottom w:val="none" w:sz="0" w:space="0" w:color="auto"/>
        <w:right w:val="none" w:sz="0" w:space="0" w:color="auto"/>
      </w:divBdr>
      <w:divsChild>
        <w:div w:id="1237351903">
          <w:marLeft w:val="0"/>
          <w:marRight w:val="0"/>
          <w:marTop w:val="0"/>
          <w:marBottom w:val="0"/>
          <w:divBdr>
            <w:top w:val="none" w:sz="0" w:space="0" w:color="auto"/>
            <w:left w:val="none" w:sz="0" w:space="0" w:color="auto"/>
            <w:bottom w:val="none" w:sz="0" w:space="0" w:color="auto"/>
            <w:right w:val="none" w:sz="0" w:space="0" w:color="auto"/>
          </w:divBdr>
        </w:div>
      </w:divsChild>
    </w:div>
    <w:div w:id="1224952245">
      <w:bodyDiv w:val="1"/>
      <w:marLeft w:val="0"/>
      <w:marRight w:val="0"/>
      <w:marTop w:val="0"/>
      <w:marBottom w:val="0"/>
      <w:divBdr>
        <w:top w:val="none" w:sz="0" w:space="0" w:color="auto"/>
        <w:left w:val="none" w:sz="0" w:space="0" w:color="auto"/>
        <w:bottom w:val="none" w:sz="0" w:space="0" w:color="auto"/>
        <w:right w:val="none" w:sz="0" w:space="0" w:color="auto"/>
      </w:divBdr>
      <w:divsChild>
        <w:div w:id="1751149537">
          <w:marLeft w:val="0"/>
          <w:marRight w:val="0"/>
          <w:marTop w:val="0"/>
          <w:marBottom w:val="0"/>
          <w:divBdr>
            <w:top w:val="none" w:sz="0" w:space="0" w:color="auto"/>
            <w:left w:val="none" w:sz="0" w:space="0" w:color="auto"/>
            <w:bottom w:val="none" w:sz="0" w:space="0" w:color="auto"/>
            <w:right w:val="none" w:sz="0" w:space="0" w:color="auto"/>
          </w:divBdr>
        </w:div>
      </w:divsChild>
    </w:div>
    <w:div w:id="172729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sw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14</Pages>
  <Words>4234</Words>
  <Characters>24135</Characters>
  <Application>Microsoft Office Word</Application>
  <DocSecurity>0</DocSecurity>
  <Lines>201</Lines>
  <Paragraphs>56</Paragraphs>
  <ScaleCrop>false</ScaleCrop>
  <Company/>
  <LinksUpToDate>false</LinksUpToDate>
  <CharactersWithSpaces>28313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2026-04-25T08:26:00Z</cp:lastPrinted>
  <dcterms:created xsi:type="dcterms:W3CDTF">2026-04-17T09:38:00Z</dcterms:created>
  <dcterms:modified xsi:type="dcterms:W3CDTF">2026-04-25T08:32:00Z</dcterms:modified>
</cp:coreProperties>
</file>