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0C2" w:rsidRDefault="00C660C2" w:rsidP="00C660C2">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12"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C660C2" w:rsidRDefault="00C660C2" w:rsidP="00C660C2">
      <w:pPr>
        <w:spacing w:after="0" w:line="240" w:lineRule="auto"/>
        <w:jc w:val="center"/>
        <w:rPr>
          <w:rFonts w:ascii="Arial Black" w:hAnsi="Arial Black" w:cs="Arial Black"/>
          <w:i/>
          <w:iCs/>
          <w:sz w:val="24"/>
          <w:szCs w:val="24"/>
        </w:rPr>
      </w:pPr>
    </w:p>
    <w:p w:rsidR="00C660C2" w:rsidRDefault="00C660C2" w:rsidP="00C660C2">
      <w:pPr>
        <w:spacing w:after="0" w:line="240" w:lineRule="auto"/>
        <w:jc w:val="center"/>
      </w:pPr>
    </w:p>
    <w:p w:rsidR="00C660C2" w:rsidRDefault="00C660C2" w:rsidP="00C660C2">
      <w:pPr>
        <w:spacing w:after="0" w:line="240" w:lineRule="auto"/>
        <w:jc w:val="center"/>
        <w:rPr>
          <w:rFonts w:ascii="Algerian" w:hAnsi="Algerian" w:cs="Algerian"/>
          <w:b/>
          <w:bCs/>
          <w:sz w:val="40"/>
          <w:szCs w:val="40"/>
        </w:rPr>
      </w:pPr>
    </w:p>
    <w:p w:rsidR="00C660C2" w:rsidRPr="00EE0FA3" w:rsidRDefault="00C660C2" w:rsidP="00C660C2">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C660C2" w:rsidRDefault="00C660C2" w:rsidP="00C660C2">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C660C2" w:rsidRDefault="00C660C2" w:rsidP="00C660C2">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C660C2" w:rsidRPr="00F46762" w:rsidRDefault="00C660C2" w:rsidP="00C660C2">
      <w:pPr>
        <w:spacing w:after="0" w:line="240" w:lineRule="auto"/>
        <w:jc w:val="center"/>
        <w:rPr>
          <w:rFonts w:ascii="Cambria" w:hAnsi="Cambria" w:cs="Cambria"/>
          <w:b/>
          <w:bCs/>
          <w:sz w:val="32"/>
          <w:szCs w:val="32"/>
        </w:rPr>
        <w:sectPr w:rsidR="00C660C2" w:rsidRPr="00F46762" w:rsidSect="0085613D">
          <w:headerReference w:type="default" r:id="rId9"/>
          <w:footerReference w:type="default" r:id="rId10"/>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C660C2" w:rsidRPr="00F46762" w:rsidRDefault="00C660C2" w:rsidP="00C660C2">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w:t>
                  </w:r>
                  <w:r w:rsidRPr="00C660C2">
                    <w:rPr>
                      <w:rFonts w:ascii="Arial Black" w:hAnsi="Arial Black"/>
                      <w:b/>
                      <w:bCs/>
                      <w:sz w:val="24"/>
                      <w:szCs w:val="24"/>
                    </w:rPr>
                    <w:t>BTH 305: MIRACLE ETIQUETTE – HEALING, SIGNS AND WONDERS</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C660C2" w:rsidRDefault="00C660C2" w:rsidP="00C660C2">
                  <w:pPr>
                    <w:rPr>
                      <w:rFonts w:ascii="Times New Roman" w:hAnsi="Times New Roman"/>
                      <w:b/>
                      <w:bCs/>
                      <w:sz w:val="32"/>
                      <w:szCs w:val="32"/>
                    </w:rPr>
                  </w:pPr>
                  <w:r>
                    <w:rPr>
                      <w:rFonts w:ascii="Times New Roman" w:hAnsi="Times New Roman"/>
                      <w:b/>
                      <w:bCs/>
                      <w:sz w:val="32"/>
                      <w:szCs w:val="32"/>
                    </w:rPr>
                    <w:t>This Copy of Handout belongs to:</w:t>
                  </w:r>
                </w:p>
                <w:p w:rsidR="00C660C2" w:rsidRDefault="00C660C2" w:rsidP="00C660C2">
                  <w:pPr>
                    <w:spacing w:line="360" w:lineRule="auto"/>
                    <w:jc w:val="both"/>
                    <w:rPr>
                      <w:rFonts w:ascii="Times New Roman" w:hAnsi="Times New Roman"/>
                      <w:b/>
                      <w:bCs/>
                      <w:sz w:val="32"/>
                      <w:szCs w:val="32"/>
                    </w:rPr>
                  </w:pPr>
                  <w:r>
                    <w:rPr>
                      <w:rFonts w:ascii="Times New Roman" w:hAnsi="Times New Roman"/>
                      <w:b/>
                      <w:bCs/>
                      <w:sz w:val="32"/>
                      <w:szCs w:val="32"/>
                    </w:rPr>
                    <w:t>….…………………..….…………………..….…………………..….……………….…………………..….…………………..….…………………..….……………</w:t>
                  </w:r>
                </w:p>
                <w:p w:rsidR="00C660C2" w:rsidRDefault="00C660C2" w:rsidP="00C660C2">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C660C2" w:rsidRDefault="00C660C2" w:rsidP="00C660C2">
                  <w:pPr>
                    <w:spacing w:line="600" w:lineRule="auto"/>
                    <w:rPr>
                      <w:rFonts w:ascii="Bodoni MT Black" w:hAnsi="Bodoni MT Black" w:cs="Bodoni MT Black"/>
                      <w:b/>
                      <w:bCs/>
                      <w:sz w:val="20"/>
                      <w:szCs w:val="20"/>
                    </w:rPr>
                  </w:pPr>
                </w:p>
                <w:p w:rsidR="00C660C2" w:rsidRDefault="00C660C2" w:rsidP="00C660C2">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C660C2" w:rsidRDefault="00C660C2" w:rsidP="00C660C2">
                  <w:pPr>
                    <w:jc w:val="center"/>
                    <w:rPr>
                      <w:rFonts w:ascii="Times New Roman" w:hAnsi="Times New Roman"/>
                      <w:b/>
                      <w:bCs/>
                    </w:rPr>
                  </w:pPr>
                  <w:r>
                    <w:rPr>
                      <w:rFonts w:ascii="Times New Roman" w:hAnsi="Times New Roman"/>
                      <w:b/>
                      <w:bCs/>
                      <w:sz w:val="28"/>
                      <w:szCs w:val="28"/>
                    </w:rPr>
                    <w:t>THIS IS THE OFFICIAL HANDOUT PRODUCED BY CHOSEN COLLEGE</w:t>
                  </w:r>
                </w:p>
                <w:p w:rsidR="00C660C2" w:rsidRDefault="00C660C2" w:rsidP="00C660C2">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C660C2" w:rsidRDefault="00C660C2" w:rsidP="00C660C2">
                  <w:pPr>
                    <w:rPr>
                      <w:rFonts w:ascii="Times New Roman" w:hAnsi="Times New Roman"/>
                      <w:b/>
                      <w:bCs/>
                      <w:sz w:val="28"/>
                      <w:szCs w:val="28"/>
                    </w:rPr>
                  </w:pPr>
                  <w:r>
                    <w:rPr>
                      <w:rFonts w:ascii="Times New Roman" w:hAnsi="Times New Roman"/>
                      <w:b/>
                      <w:bCs/>
                      <w:sz w:val="28"/>
                      <w:szCs w:val="28"/>
                    </w:rPr>
                    <w:t xml:space="preserve">E-MAIL: </w:t>
                  </w:r>
                  <w:hyperlink r:id="rId11"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C660C2" w:rsidRDefault="00C660C2" w:rsidP="00C660C2">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C660C2" w:rsidRPr="00C660C2" w:rsidRDefault="00C660C2" w:rsidP="00C660C2">
                  <w:pPr>
                    <w:numPr>
                      <w:ilvl w:val="0"/>
                      <w:numId w:val="2"/>
                    </w:numPr>
                    <w:spacing w:after="0" w:line="240" w:lineRule="auto"/>
                    <w:jc w:val="both"/>
                    <w:rPr>
                      <w:rFonts w:ascii="Arial Black" w:hAnsi="Arial Black" w:cs="Arial Black"/>
                      <w:b/>
                      <w:bCs/>
                    </w:rPr>
                  </w:pPr>
                  <w:r w:rsidRPr="00C660C2">
                    <w:rPr>
                      <w:rFonts w:ascii="Arial Black" w:hAnsi="Arial Black" w:cs="Arial Black"/>
                      <w:b/>
                      <w:bCs/>
                    </w:rPr>
                    <w:t>MODULE ONE: FOUNDATIONS OF MIRACLE THEOLOGY</w:t>
                  </w:r>
                </w:p>
                <w:p w:rsidR="00C660C2" w:rsidRPr="00C660C2" w:rsidRDefault="00C660C2" w:rsidP="00C660C2">
                  <w:pPr>
                    <w:numPr>
                      <w:ilvl w:val="0"/>
                      <w:numId w:val="2"/>
                    </w:numPr>
                    <w:spacing w:after="0" w:line="240" w:lineRule="auto"/>
                    <w:jc w:val="both"/>
                    <w:rPr>
                      <w:rFonts w:ascii="Arial Black" w:hAnsi="Arial Black" w:cs="Arial Black"/>
                      <w:b/>
                      <w:bCs/>
                    </w:rPr>
                  </w:pPr>
                  <w:r w:rsidRPr="00C660C2">
                    <w:rPr>
                      <w:rFonts w:ascii="Arial Black" w:hAnsi="Arial Black" w:cs="Arial Black"/>
                      <w:b/>
                      <w:bCs/>
                    </w:rPr>
                    <w:t>MODULE TWO: BIBLICAL SURVEY OF HEALING, SIGNS, AND WONDERS</w:t>
                  </w:r>
                </w:p>
                <w:p w:rsidR="00C660C2" w:rsidRPr="00C660C2" w:rsidRDefault="00C660C2" w:rsidP="00C660C2">
                  <w:pPr>
                    <w:numPr>
                      <w:ilvl w:val="0"/>
                      <w:numId w:val="2"/>
                    </w:numPr>
                    <w:spacing w:after="0" w:line="240" w:lineRule="auto"/>
                    <w:jc w:val="both"/>
                    <w:rPr>
                      <w:rFonts w:ascii="Arial Black" w:hAnsi="Arial Black" w:cs="Arial Black"/>
                      <w:b/>
                      <w:bCs/>
                    </w:rPr>
                  </w:pPr>
                  <w:r w:rsidRPr="00C660C2">
                    <w:rPr>
                      <w:rFonts w:ascii="Arial Black" w:hAnsi="Arial Black" w:cs="Arial Black"/>
                      <w:b/>
                      <w:bCs/>
                    </w:rPr>
                    <w:t>MODULE THREE: THE MINISTRY OF HEALING – PRACTICE AND PROTOCOL</w:t>
                  </w:r>
                </w:p>
                <w:p w:rsidR="00C660C2" w:rsidRPr="00C660C2" w:rsidRDefault="00C660C2" w:rsidP="00C660C2">
                  <w:pPr>
                    <w:numPr>
                      <w:ilvl w:val="0"/>
                      <w:numId w:val="2"/>
                    </w:numPr>
                    <w:spacing w:after="0" w:line="240" w:lineRule="auto"/>
                    <w:jc w:val="both"/>
                    <w:rPr>
                      <w:rFonts w:ascii="Arial Black" w:hAnsi="Arial Black" w:cs="Arial Black"/>
                      <w:b/>
                      <w:bCs/>
                    </w:rPr>
                  </w:pPr>
                  <w:r w:rsidRPr="00C660C2">
                    <w:rPr>
                      <w:rFonts w:ascii="Arial Black" w:hAnsi="Arial Black" w:cs="Arial Black"/>
                      <w:b/>
                      <w:bCs/>
                    </w:rPr>
                    <w:t>MODULE FOUR: MIRACLE ETIQUETTE – CONDUCT, CHARACTER, AND ETHICS</w:t>
                  </w:r>
                </w:p>
                <w:p w:rsidR="00C660C2" w:rsidRPr="00C660C2" w:rsidRDefault="00C660C2" w:rsidP="00C660C2">
                  <w:pPr>
                    <w:numPr>
                      <w:ilvl w:val="0"/>
                      <w:numId w:val="2"/>
                    </w:numPr>
                    <w:spacing w:after="0" w:line="240" w:lineRule="auto"/>
                    <w:jc w:val="both"/>
                    <w:rPr>
                      <w:rFonts w:ascii="Arial Black" w:hAnsi="Arial Black" w:cs="Arial Black"/>
                      <w:b/>
                      <w:bCs/>
                    </w:rPr>
                  </w:pPr>
                  <w:r w:rsidRPr="00C660C2">
                    <w:rPr>
                      <w:rFonts w:ascii="Arial Black" w:hAnsi="Arial Black" w:cs="Arial Black"/>
                      <w:b/>
                      <w:bCs/>
                    </w:rPr>
                    <w:t>MODULE FIVE: CONTEMPORARY ISSUES AND CHALLENGES IN MIRACLE MINISTRY</w:t>
                  </w:r>
                </w:p>
              </w:txbxContent>
            </v:textbox>
          </v:roundrect>
        </w:pict>
      </w:r>
      <w:r w:rsidRPr="00581873">
        <w:rPr>
          <w:sz w:val="20"/>
        </w:rPr>
        <w:pict>
          <v:line id="_x0000_s1031" style="position:absolute;left:0;text-align:left;flip:y;z-index:251658240;mso-position-horizontal-relative:text;mso-position-vertical-relative:text"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lastRenderedPageBreak/>
        <w:t>BTH 305: MIRACLE ETIQUETTE – HEALING, SIGNS AND WONDERS</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A Comprehensive Handout for Bachelor in Theology Students</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COURSE DESCRIPTION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course examines the theology, practice, and proper conduct surrounding miracles, healing, signs, and wonders within Christian ministry. It explores how miracles are understood biblically, how they function in the life of the church, and the ethical considerations that must guide those who minister in this area. The course is designed to help students develop a balanced, scripturally grounded approach to the miraculous, avoiding both unbelief and excess.</w:t>
      </w:r>
    </w:p>
    <w:p w:rsidR="00C660C2" w:rsidRPr="00C660C2" w:rsidRDefault="00C660C2" w:rsidP="00C660C2">
      <w:pPr>
        <w:spacing w:after="0" w:line="360" w:lineRule="auto"/>
        <w:ind w:firstLine="720"/>
        <w:jc w:val="both"/>
        <w:rPr>
          <w:rFonts w:ascii="Tahoma" w:hAnsi="Tahoma" w:cs="Tahoma"/>
          <w:b/>
          <w:bCs/>
        </w:rPr>
      </w:pPr>
      <w:r>
        <w:rPr>
          <w:rFonts w:ascii="Tahoma" w:hAnsi="Tahoma" w:cs="Tahoma"/>
        </w:rPr>
        <w:t xml:space="preserve"> </w:t>
      </w:r>
      <w:r w:rsidRPr="00C660C2">
        <w:rPr>
          <w:rFonts w:ascii="Tahoma" w:hAnsi="Tahoma" w:cs="Tahoma"/>
          <w:b/>
          <w:bCs/>
        </w:rPr>
        <w:t>COURSE OBJECTIVES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By the end of this course, students should be able to:</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Explain the biblical foundation for miracles, healing, signs, and wonders</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Identify the different types of miracles in Scripture</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Discuss the theological purpose of miracles in God's redemptive plan</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Apply proper etiquette when ministering healing and miracles</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Recognize and avoid common abuses in miracle ministry</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Develop a personal theology of the miraculous that is both biblical and practical</w:t>
      </w:r>
    </w:p>
    <w:p w:rsidR="00C660C2" w:rsidRPr="00C660C2" w:rsidRDefault="00C660C2" w:rsidP="00C660C2">
      <w:pPr>
        <w:numPr>
          <w:ilvl w:val="0"/>
          <w:numId w:val="1"/>
        </w:numPr>
        <w:spacing w:after="0" w:line="360" w:lineRule="auto"/>
        <w:jc w:val="both"/>
        <w:rPr>
          <w:rFonts w:ascii="Tahoma" w:hAnsi="Tahoma" w:cs="Tahoma"/>
        </w:rPr>
      </w:pPr>
      <w:r w:rsidRPr="00C660C2">
        <w:rPr>
          <w:rFonts w:ascii="Tahoma" w:hAnsi="Tahoma" w:cs="Tahoma"/>
        </w:rPr>
        <w:t>Minister to the sick and suffering with compassion, wisdom, and integrity</w:t>
      </w:r>
    </w:p>
    <w:p w:rsidR="00C660C2" w:rsidRPr="00C660C2" w:rsidRDefault="00C660C2" w:rsidP="00C660C2">
      <w:pPr>
        <w:spacing w:after="0" w:line="360" w:lineRule="auto"/>
        <w:ind w:firstLine="720"/>
        <w:jc w:val="both"/>
        <w:rPr>
          <w:rFonts w:ascii="Tahoma" w:hAnsi="Tahoma" w:cs="Tahoma"/>
        </w:rPr>
      </w:pPr>
    </w:p>
    <w:p w:rsidR="00C660C2" w:rsidRDefault="00C660C2">
      <w:pPr>
        <w:spacing w:before="120"/>
        <w:rPr>
          <w:rFonts w:ascii="Tahoma" w:hAnsi="Tahoma" w:cs="Tahoma"/>
          <w:b/>
          <w:bCs/>
        </w:rPr>
      </w:pPr>
      <w:r>
        <w:rPr>
          <w:rFonts w:ascii="Tahoma" w:hAnsi="Tahoma" w:cs="Tahoma"/>
          <w:b/>
          <w:bCs/>
        </w:rPr>
        <w:br w:type="page"/>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lastRenderedPageBreak/>
        <w:t>MODULE ONE: FOUNDATIONS OF MIRACLE THEOLOGY</w:t>
      </w:r>
    </w:p>
    <w:p w:rsidR="00C660C2" w:rsidRPr="00C660C2" w:rsidRDefault="00C660C2" w:rsidP="00C660C2">
      <w:pPr>
        <w:spacing w:after="0" w:line="360" w:lineRule="auto"/>
        <w:ind w:firstLine="720"/>
        <w:jc w:val="both"/>
        <w:rPr>
          <w:rFonts w:ascii="Tahoma" w:hAnsi="Tahoma" w:cs="Tahoma"/>
          <w:b/>
          <w:bCs/>
        </w:rPr>
      </w:pPr>
      <w:r>
        <w:rPr>
          <w:rFonts w:ascii="Tahoma" w:hAnsi="Tahoma" w:cs="Tahoma"/>
        </w:rPr>
        <w:t xml:space="preserve"> </w:t>
      </w:r>
      <w:r w:rsidRPr="00C660C2">
        <w:rPr>
          <w:rFonts w:ascii="Tahoma" w:hAnsi="Tahoma" w:cs="Tahoma"/>
          <w:b/>
          <w:bCs/>
        </w:rPr>
        <w:t>UNIT 1: DEFINING KEY TERMS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 What is a Miracle?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 miracle is a supernatural act of God that goes beyond the ordinary laws of nature. It is an intervention by divine power that produces results which cannot be explained by natural means. In the biblical sense, a miracle is not merely something unusual or surprising—it is a direct manifestation of God's power working through a person, an event, or a circumstance to accomplish His purposes.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Miracles serve several purposes in Scripture. They confirm the message of God's messengers. They demonstrate God's love and compassion. They bring glory to God. They strengthen the faith of believers. They serve as signs pointing to deeper spiritual realities.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It is important to note that not every remarkable event is a miracle. Some things may be coincidences, natural phenomena, or even deceptive works. True miracles align with God's character, glorify Christ, and lead people toward truth and holiness.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1.2 What is Healing?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is the restoration of health to a person who is sick, injured, or suffering from a physical, emotional, or spiritual condition. In the Christian context, healing is understood as an act of God's grace, often mediated through prayer, faith, and the ministry of believers.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can occur in different ways. It can be instantaneous, where a person is immediately restored. It can be gradual, where recovery takes place over time. It can be partial, where some improvement is seen but full restoration does not occur in this life. It can also be spiritual or emotional, where inner wounds are healed even if physical symptoms remain.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is not always the same as a miracle. All miracles of healing are miracles, but not all healing experiences are miraculous in the strict sense. God can heal through medical means, through rest, through nutrition, and through the body's natural recovery processes. Recognizing this helps us avoid the error of dismissing God's goodness when healing comes through ordinary means.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1.3 What are Signs?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Signs are miraculous events that carry symbolic meaning. They point beyond themselves to a greater truth. In the Gospel of John, the miracles of Jesus are frequently called "signs" because they reveal who Jesus is and what He has come to do.</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 sign is not just a wonder to be admired. It is a message to be understood. When Jesus turned water into wine at Cana, it was a sign pointing to the new covenant and the joy of salvation. When He healed the blind, it was a sign of spiritual sight being given to those who believe. When He raised Lazarus, it was a sign of His power over death and the promise of eternal life.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Signs require interpretation. They demand that we ask, "What is God saying through this?" A miracle without understanding can become mere entertainment. A sign, properly received, leads to worship and deeper faith.</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1.4 What are Wonders?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Wonders are miraculous events that provoke awe, amazement, and astonishment. The word "wonder" emphasizes the emotional and experiential impact of the miracle. Wonders capture attention and create a sense of the extraordinary.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 Scripture, wonders are often mentioned alongside signs and miracles. They are the startling, awe-inspiring acts of God that leave people speechless. The plagues of Egypt were wonders. The parting of the Red Sea was a wonder. The fire from heaven on Mount Carmel was a wonder.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Wonders serve to awaken people to the reality of God. They break through spiritual dullness and complacency. However, wonders alone are not enough. Jesus warned that false prophets would perform great signs and wonders to deceive, if possible, even the elect. This means that wonders must always be tested by truth and character.</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 xml:space="preserve">1.5 The Relationship </w:t>
      </w:r>
      <w:proofErr w:type="gramStart"/>
      <w:r w:rsidRPr="00C660C2">
        <w:rPr>
          <w:rFonts w:ascii="Tahoma" w:hAnsi="Tahoma" w:cs="Tahoma"/>
          <w:b/>
          <w:bCs/>
        </w:rPr>
        <w:t>Between</w:t>
      </w:r>
      <w:proofErr w:type="gramEnd"/>
      <w:r w:rsidRPr="00C660C2">
        <w:rPr>
          <w:rFonts w:ascii="Tahoma" w:hAnsi="Tahoma" w:cs="Tahoma"/>
          <w:b/>
          <w:bCs/>
        </w:rPr>
        <w:t xml:space="preserve"> Miracles, Healing, Signs, and Wonders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These four terms are related but not identical. </w:t>
      </w:r>
      <w:proofErr w:type="gramStart"/>
      <w:r w:rsidRPr="00C660C2">
        <w:rPr>
          <w:rFonts w:ascii="Tahoma" w:hAnsi="Tahoma" w:cs="Tahoma"/>
        </w:rPr>
        <w:t>Miracles is</w:t>
      </w:r>
      <w:proofErr w:type="gramEnd"/>
      <w:r w:rsidRPr="00C660C2">
        <w:rPr>
          <w:rFonts w:ascii="Tahoma" w:hAnsi="Tahoma" w:cs="Tahoma"/>
        </w:rPr>
        <w:t xml:space="preserve"> the broadest category, covering all supernatural acts of God. Healing is a specific type of miracle involving the restoration of health. Signs are miracles with symbolic meaning. Wonders are miracles that produce awe and amazement.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In practice, a single event can be all four at once. When Jesus healed the paralytic and forgave his sins, it was a miracle of </w:t>
      </w:r>
      <w:proofErr w:type="gramStart"/>
      <w:r w:rsidRPr="00C660C2">
        <w:rPr>
          <w:rFonts w:ascii="Tahoma" w:hAnsi="Tahoma" w:cs="Tahoma"/>
        </w:rPr>
        <w:t>healing,</w:t>
      </w:r>
      <w:proofErr w:type="gramEnd"/>
      <w:r w:rsidRPr="00C660C2">
        <w:rPr>
          <w:rFonts w:ascii="Tahoma" w:hAnsi="Tahoma" w:cs="Tahoma"/>
        </w:rPr>
        <w:t xml:space="preserve"> a sign of His authority to forgive sins, and a wonder that amazed the crowd. Understanding these distinctions helps us minister with greater clarity and purpose.</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2: THE THEOLOGICAL BASIS FOR MIRACLES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2.1 God is a God of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Bible presents God as a God who acts. He is not a distant, uninvolved deity. He creates, sustains, intervenes, and redeems. From Genesis to Revelation, God is shown to be actively involved in the affairs of humanity.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very act of creation is the ultimate miracle. God spoke and the universe came into being. This establishes the foundation for all other miracles. If God can create something out of nothing, He can certainly heal a sick body, calm a storm, or raise the dead.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God's miraculous nature is rooted in His character. He is compassionate, merciful, powerful, and faithful. His miracles flow from who He is, not merely from what He does. When we pray for miracles, we are appealing to a God whose very nature is to save, heal, and deliver.</w:t>
      </w:r>
    </w:p>
    <w:p w:rsidR="000E590E" w:rsidRDefault="000E590E" w:rsidP="00C660C2">
      <w:pPr>
        <w:spacing w:after="0" w:line="360" w:lineRule="auto"/>
        <w:ind w:firstLine="720"/>
        <w:jc w:val="both"/>
        <w:rPr>
          <w:rFonts w:ascii="Tahoma" w:hAnsi="Tahoma" w:cs="Tahoma"/>
          <w:b/>
          <w:bCs/>
        </w:rPr>
      </w:pPr>
    </w:p>
    <w:p w:rsidR="000E590E" w:rsidRDefault="000E590E"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2.2 The Purpose of Miracles in Redemption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Miracles are not random displays of power. They serve the purposes of God's redemptive plan. They confirm the message of the gospel. They demonstrate the reality of the Kingdom of God. They reveal the character of God. They strengthen the faith of believers. They draw unbelievers to Christ. They bring glory to God.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 the Old Testament, miracles were often associated with deliverance. God delivered Israel from Egypt through mighty signs and wonders. He provided manna in the wilderness. He gave victory in battle. These miracles showed that God was with His people and that His covenant promises were true.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 the New Testament, miracles are centered on Jesus Christ. His miracles revealed His identity as the Son of God. They demonstrated His authority over sickness, demons, nature, and death. They were foretastes of the coming Kingdom, where all things will be made new.</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2.3 Miracles and the Kingdom of God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Kingdom of God is the reign and rule of God in the hearts of people and in the world. Miracles are manifestations of the Kingdom breaking into the present age. When Jesus healed the sick, He was demonstrating that the Kingdom of God had come near.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Every healing is a partial fulfillment of the promise that one day there will be no more sickness. </w:t>
      </w:r>
      <w:proofErr w:type="gramStart"/>
      <w:r w:rsidRPr="00C660C2">
        <w:rPr>
          <w:rFonts w:ascii="Tahoma" w:hAnsi="Tahoma" w:cs="Tahoma"/>
        </w:rPr>
        <w:t>Every deliverance</w:t>
      </w:r>
      <w:proofErr w:type="gramEnd"/>
      <w:r w:rsidRPr="00C660C2">
        <w:rPr>
          <w:rFonts w:ascii="Tahoma" w:hAnsi="Tahoma" w:cs="Tahoma"/>
        </w:rPr>
        <w:t xml:space="preserve"> from demonic oppression is a preview of the final defeat of Satan. Every miracle is a sign that God's Kingdom is advancing and that the powers of darkness are being pushed back.</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means that miracle ministry is not an end in itself. It is part of the larger work of God in establishing His Kingdom. Those who minister miracles must always point beyond the miracle to the King and His Kingdom.</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2.4 Faith and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 is central to the miracle ministry. Jesus often said, "Your faith has healed you." He marveled at the unbelief of His hometown and could not do many miracles there because of their lack of faith. Faith opens the door for God's power to work.</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However, faith is not a formula. It is not a matter of believing hard enough or saying the right words. Faith is trust in God. It is confidence in His character and His promises. It is not the quantity of faith that matters but the object of faith. Even a small faith in a great God can accomplish great things.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It is also important to recognize that faith does not guarantee a miracle in every situation. Sometimes God chooses not to heal. Sometimes His answer is "no" or "wait." Paul prayed three times for the removal of his thorn in the flesh, but God said, "My grace is sufficient for you." Faith trusts God even when the miracle does not come.</w:t>
      </w:r>
    </w:p>
    <w:p w:rsidR="000E590E" w:rsidRDefault="000E590E" w:rsidP="00C660C2">
      <w:pPr>
        <w:spacing w:after="0" w:line="360" w:lineRule="auto"/>
        <w:ind w:firstLine="720"/>
        <w:jc w:val="both"/>
        <w:rPr>
          <w:rFonts w:ascii="Tahoma" w:hAnsi="Tahoma" w:cs="Tahoma"/>
          <w:b/>
          <w:bCs/>
        </w:rPr>
      </w:pPr>
    </w:p>
    <w:p w:rsidR="000E590E" w:rsidRDefault="000E590E" w:rsidP="00C660C2">
      <w:pPr>
        <w:spacing w:after="0" w:line="360" w:lineRule="auto"/>
        <w:ind w:firstLine="720"/>
        <w:jc w:val="both"/>
        <w:rPr>
          <w:rFonts w:ascii="Tahoma" w:hAnsi="Tahoma" w:cs="Tahoma"/>
          <w:b/>
          <w:bCs/>
        </w:rPr>
      </w:pPr>
    </w:p>
    <w:p w:rsidR="000E590E" w:rsidRDefault="000E590E"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2.5 The Sovereignty of God in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God is sovereign. He is free to act as He chooses. He is not obligated to perform miracles on demand. He is not a cosmic vending machine that dispenses blessings when we insert the right coin of faith.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means that we must approach miracle ministry with humility. We cannot command God. We can only ask, seek, and knock. We can pray with boldness and expectation, but we must also submit to His will. The ultimate goal is not the miracle but the glory of God and the good of His people.</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3: JESUS CHRIST – THE PATTERN OF MIRACLE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3.1 Jesus as the Healer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healed many people during His earthly ministry. He healed the blind, the lame, the deaf, the mute, the lepers, the paralyzed, and those with fevers. He healed with a word, with a touch, and sometimes with no apparent action at all. He healed individuals, small groups, and large crowds.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Gospels record numerous healing miracles. Peter's mother-in-law was healed of a fever. A woman with a bleeding disorder was healed when she touched the hem of His garment. A centurion's servant was healed from a distance. A paralytic was healed and his sins forgiven. </w:t>
      </w:r>
      <w:proofErr w:type="gramStart"/>
      <w:r w:rsidRPr="00C660C2">
        <w:rPr>
          <w:rFonts w:ascii="Tahoma" w:hAnsi="Tahoma" w:cs="Tahoma"/>
        </w:rPr>
        <w:t>A man born blind received sight.</w:t>
      </w:r>
      <w:proofErr w:type="gramEnd"/>
      <w:r w:rsidRPr="00C660C2">
        <w:rPr>
          <w:rFonts w:ascii="Tahoma" w:hAnsi="Tahoma" w:cs="Tahoma"/>
        </w:rPr>
        <w:t xml:space="preserve"> A deaf man with a speech impediment was healed. Ten lepers were cleansed. </w:t>
      </w:r>
      <w:proofErr w:type="spellStart"/>
      <w:r w:rsidRPr="00C660C2">
        <w:rPr>
          <w:rFonts w:ascii="Tahoma" w:hAnsi="Tahoma" w:cs="Tahoma"/>
        </w:rPr>
        <w:t>Malchus's</w:t>
      </w:r>
      <w:proofErr w:type="spellEnd"/>
      <w:r w:rsidRPr="00C660C2">
        <w:rPr>
          <w:rFonts w:ascii="Tahoma" w:hAnsi="Tahoma" w:cs="Tahoma"/>
        </w:rPr>
        <w:t xml:space="preserve"> ear was restored after being cut off.</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healings reveal the compassion of Jesus. He was moved with pity when He saw the suffering of the people. He did not heal out of obligation or to show off. He healed because He loved.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3.2 Jesus as the Miracle Worker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performed miracles that went beyond healing. He turned water into wine. He calmed a storm. He walked on water. He fed five thousand with five loaves and two fish. He cursed a fig tree and it withered. He cast out demons. He raised the dead.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miracles demonstrated His authority over nature, over the spiritual realm, and over life and death. They showed that He was not just a prophet or a teacher but the Son of God. They provoked both faith and opposition. Some believed, while others accused Him of working by the power of Satan.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3.3 Jesus' Method of Ministry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method of miracle ministry is instructive for us. He often ministered in response to faith. He sometimes touched people. He sometimes spoke a word. He sometimes prayed. He sometimes used physical means, such as spit and mud. He was not rigid in His approach but was led by the Spirit in each situation.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 also emphasized the importance of faith. He often told people that their faith had healed them. He sometimes expressed disappointment at the lack of faith. He taught that faith could move mountains.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At the same time, Jesus was not controlled by the demands of the crowd. He withdrew to pray. He refused to perform miracles on demand. He did not allow His miracle ministry to become a spectacle. He was always focused on the will of the Father.</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3.4 Jesus and the Purpose of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For Jesus, miracles were always pointing to something greater. They were signs of the Kingdom. They revealed His identity. They glorified the Father. They called people to repentance and faith.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When Jesus healed the paralytic, He said, "So that you may know that the Son of Man has authority on earth to forgive sins," and then He healed the man. The healing was a sign of a greater miracle—the forgiveness of sins.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When He fed the five thousand, He later explained that He was the Bread of Life. The miracle pointed to the deeper truth that He alone can satisfy the hunger of the soul.</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3.5 Jesus' Instructions to His Disciples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sent His disciples out to preach the Kingdom, heal the sick, cleanse the lepers, raise the dead, and cast out demons. He gave them authority over unclean spirits and diseases. He told them to freely give what they had freely received.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 also warned them about the cost. They would face opposition and persecution. They would be hated by some. But they were to trust God for their provision and to rely on the Holy Spirit for their words and works.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instructions continue to guide the church's ministry of healing and miracles today. We are called to do the works that Jesus did and even greater works, because He has gone to the Father.</w:t>
      </w:r>
    </w:p>
    <w:p w:rsid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7B2E4A" w:rsidRDefault="007B2E4A">
      <w:pPr>
        <w:spacing w:before="120"/>
        <w:rPr>
          <w:rFonts w:ascii="Tahoma" w:hAnsi="Tahoma" w:cs="Tahoma"/>
          <w:b/>
          <w:bCs/>
        </w:rPr>
      </w:pPr>
      <w:r>
        <w:rPr>
          <w:rFonts w:ascii="Tahoma" w:hAnsi="Tahoma" w:cs="Tahoma"/>
          <w:b/>
          <w:bCs/>
        </w:rPr>
        <w:br w:type="page"/>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lastRenderedPageBreak/>
        <w:t>MODULE TWO: BIBLICAL SURVEY OF HEALING, SIGNS, AND WONDERS</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4: MIRACLES IN THE OLD TESTAMENT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4.1 Miracles of Creation and Provision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Old Testament opens with the greatest miracle of all: creation. God spoke and the heavens and the earth came into being. He formed man from the dust of the ground and breathed into his nostrils the breath of life. This establishes God as the sovereign Lord over all things.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Throughout the Old Testament, God continues to provide miraculously for His people. He provided a ram for Abraham in place of Isaac. He provided manna from heaven for Israel in the wilderness. He brought water from a rock. He sent quail for meat. He preserved the widow's oil and flour during a famine in the days of Elijah.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miracles of provision reveal God's faithfulness and care for His people. They show that God is able to meet the needs of His children in ways that defy natural explanation.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4.2 Miracles of Deliverance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God delivered His people from Egypt through a series of mighty miracles. The ten plagues were direct judgments against the gods of Egypt. The parting of the Red Sea allowed Israel to escape the pursuing Egyptian army. The pillar of cloud and fire led them through the wilderness.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Later, God delivered His people from enemies through miraculous means. The walls of Jericho fell after the Israelites marched around them. The sun stood still at Joshua's command. Gideon defeated the </w:t>
      </w:r>
      <w:proofErr w:type="spellStart"/>
      <w:r w:rsidRPr="00C660C2">
        <w:rPr>
          <w:rFonts w:ascii="Tahoma" w:hAnsi="Tahoma" w:cs="Tahoma"/>
        </w:rPr>
        <w:t>Midianites</w:t>
      </w:r>
      <w:proofErr w:type="spellEnd"/>
      <w:r w:rsidRPr="00C660C2">
        <w:rPr>
          <w:rFonts w:ascii="Tahoma" w:hAnsi="Tahoma" w:cs="Tahoma"/>
        </w:rPr>
        <w:t xml:space="preserve"> with only three hundred men. David defeated Goliath with a sling and a stone. Jehoshaphat's enemies were defeated by confusion and self-destruction.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deliverance miracles show that God fights for His people. They reveal His power over nations, armies, and even the laws of nature.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4.3 Miracles of Healing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Healing miracles are found throughout the Old Testament. Abraham prayed for </w:t>
      </w:r>
      <w:proofErr w:type="spellStart"/>
      <w:r w:rsidRPr="00C660C2">
        <w:rPr>
          <w:rFonts w:ascii="Tahoma" w:hAnsi="Tahoma" w:cs="Tahoma"/>
        </w:rPr>
        <w:t>Abimelech</w:t>
      </w:r>
      <w:proofErr w:type="spellEnd"/>
      <w:r w:rsidRPr="00C660C2">
        <w:rPr>
          <w:rFonts w:ascii="Tahoma" w:hAnsi="Tahoma" w:cs="Tahoma"/>
        </w:rPr>
        <w:t xml:space="preserve"> and his household, and they were healed. Moses cried out to God when the people were dying from snake bites, and God provided a bronze serpent as a means of healing. </w:t>
      </w:r>
      <w:proofErr w:type="spellStart"/>
      <w:r w:rsidRPr="00C660C2">
        <w:rPr>
          <w:rFonts w:ascii="Tahoma" w:hAnsi="Tahoma" w:cs="Tahoma"/>
        </w:rPr>
        <w:t>Naaman</w:t>
      </w:r>
      <w:proofErr w:type="spellEnd"/>
      <w:r w:rsidRPr="00C660C2">
        <w:rPr>
          <w:rFonts w:ascii="Tahoma" w:hAnsi="Tahoma" w:cs="Tahoma"/>
        </w:rPr>
        <w:t xml:space="preserve"> the Syrian was healed of leprosy after dipping seven times in the Jordan River at Elisha's command. Hezekiah was healed of a deadly illness and given fifteen more years of life.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healing miracles show that God cares about the physical well-being of His people. They reveal His compassion and His power over disease.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4.4 Miracles of Resurrection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Resurrection miracles are rare in the Old Testament, but they do occur. Elijah raised the widow's son at </w:t>
      </w:r>
      <w:proofErr w:type="spellStart"/>
      <w:r w:rsidRPr="00C660C2">
        <w:rPr>
          <w:rFonts w:ascii="Tahoma" w:hAnsi="Tahoma" w:cs="Tahoma"/>
        </w:rPr>
        <w:t>Zarephath</w:t>
      </w:r>
      <w:proofErr w:type="spellEnd"/>
      <w:r w:rsidRPr="00C660C2">
        <w:rPr>
          <w:rFonts w:ascii="Tahoma" w:hAnsi="Tahoma" w:cs="Tahoma"/>
        </w:rPr>
        <w:t xml:space="preserve">. Elisha raised the </w:t>
      </w:r>
      <w:proofErr w:type="spellStart"/>
      <w:r w:rsidRPr="00C660C2">
        <w:rPr>
          <w:rFonts w:ascii="Tahoma" w:hAnsi="Tahoma" w:cs="Tahoma"/>
        </w:rPr>
        <w:t>Shunammite</w:t>
      </w:r>
      <w:proofErr w:type="spellEnd"/>
      <w:r w:rsidRPr="00C660C2">
        <w:rPr>
          <w:rFonts w:ascii="Tahoma" w:hAnsi="Tahoma" w:cs="Tahoma"/>
        </w:rPr>
        <w:t xml:space="preserve"> woman's son. A dead man was raised when his body touched Elisha's bones.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These resurrections demonstrate that God has power over death. They are foretastes of the greater resurrection that would come through Jesus Christ.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4.5 The Purpose of Old Testament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Old Testament miracles served to confirm God's messengers, demonstrate God's power, deliver God's people, and reveal God's character. They were signs that God was with His people and that His covenant promises were true.</w:t>
      </w:r>
    </w:p>
    <w:p w:rsidR="000E590E" w:rsidRPr="007B2E4A" w:rsidRDefault="00C660C2" w:rsidP="007B2E4A">
      <w:pPr>
        <w:spacing w:after="0" w:line="360" w:lineRule="auto"/>
        <w:ind w:firstLine="720"/>
        <w:jc w:val="both"/>
        <w:rPr>
          <w:rFonts w:ascii="Tahoma" w:hAnsi="Tahoma" w:cs="Tahoma"/>
        </w:rPr>
      </w:pPr>
      <w:r w:rsidRPr="00C660C2">
        <w:rPr>
          <w:rFonts w:ascii="Tahoma" w:hAnsi="Tahoma" w:cs="Tahoma"/>
        </w:rPr>
        <w:t>They also served as warnings. The Israelites who saw God's miracles in Egypt and the wilderness still rebelled against Him. Miracles alone do not produce lasting faith. The heart must be transformed by the Spirit of God.</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5: MIRACLES IN THE NEW TESTAMENT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5.1 Miracles in the Gospels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Gospels are filled with accounts of Jesus' miracles. Matthew, Mark, Luke, and John all record numerous healings, deliverances, nature miracles, and resurrections. These accounts are not incidental to the Gospel narratives. They are central to the revelation of who Jesus is.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Gospel of Mark presents Jesus as a man of action, constantly moving from one miracle to the next. The Gospel of Matthew emphasizes that Jesus' miracles fulfilled Old Testament prophecy. The Gospel of Luke highlights Jesus' compassion for the outcast and the marginalized. The Gospel of John selects seven signs to demonstrate that Jesus is the Son of God and that by </w:t>
      </w:r>
      <w:proofErr w:type="gramStart"/>
      <w:r w:rsidRPr="00C660C2">
        <w:rPr>
          <w:rFonts w:ascii="Tahoma" w:hAnsi="Tahoma" w:cs="Tahoma"/>
        </w:rPr>
        <w:t>believing,</w:t>
      </w:r>
      <w:proofErr w:type="gramEnd"/>
      <w:r w:rsidRPr="00C660C2">
        <w:rPr>
          <w:rFonts w:ascii="Tahoma" w:hAnsi="Tahoma" w:cs="Tahoma"/>
        </w:rPr>
        <w:t xml:space="preserve"> we may have life in His name.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5.2 Miracles in the Book of Acts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Book of Acts records the continuation of Jesus' ministry through the Holy Spirit working in and through the apostles. Peter healed a lame man at the temple gate. Peter raised </w:t>
      </w:r>
      <w:proofErr w:type="spellStart"/>
      <w:r w:rsidRPr="00C660C2">
        <w:rPr>
          <w:rFonts w:ascii="Tahoma" w:hAnsi="Tahoma" w:cs="Tahoma"/>
        </w:rPr>
        <w:t>Dorcas</w:t>
      </w:r>
      <w:proofErr w:type="spellEnd"/>
      <w:r w:rsidRPr="00C660C2">
        <w:rPr>
          <w:rFonts w:ascii="Tahoma" w:hAnsi="Tahoma" w:cs="Tahoma"/>
        </w:rPr>
        <w:t xml:space="preserve"> from the dead. Philip performed signs and wonders in Samaria. Paul healed a lame man at </w:t>
      </w:r>
      <w:proofErr w:type="spellStart"/>
      <w:r w:rsidRPr="00C660C2">
        <w:rPr>
          <w:rFonts w:ascii="Tahoma" w:hAnsi="Tahoma" w:cs="Tahoma"/>
        </w:rPr>
        <w:t>Lystra</w:t>
      </w:r>
      <w:proofErr w:type="spellEnd"/>
      <w:r w:rsidRPr="00C660C2">
        <w:rPr>
          <w:rFonts w:ascii="Tahoma" w:hAnsi="Tahoma" w:cs="Tahoma"/>
        </w:rPr>
        <w:t xml:space="preserve">. Paul cast out a spirit of divination from a slave girl. Paul raised </w:t>
      </w:r>
      <w:proofErr w:type="spellStart"/>
      <w:r w:rsidRPr="00C660C2">
        <w:rPr>
          <w:rFonts w:ascii="Tahoma" w:hAnsi="Tahoma" w:cs="Tahoma"/>
        </w:rPr>
        <w:t>Eutychus</w:t>
      </w:r>
      <w:proofErr w:type="spellEnd"/>
      <w:r w:rsidRPr="00C660C2">
        <w:rPr>
          <w:rFonts w:ascii="Tahoma" w:hAnsi="Tahoma" w:cs="Tahoma"/>
        </w:rPr>
        <w:t xml:space="preserve"> after he fell from a window.</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miracles confirmed the apostolic message and demonstrated that the same power that raised Jesus from the dead was at work in the early church. They also showed that the gospel was for all people—Jews and Gentiles alike.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5.3 Miracles in the Epistles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Epistles do not focus on miracles as much as the Gospels and Acts, but they do acknowledge their reality and importance. Paul speaks of the gifts of healing and miracles in his discussion of spiritual gifts. He refers to his own ministry as being accompanied by signs and wonders. James instructs the sick to call for the elders of the church to pray over them and anoint them with oil in the name of the Lord.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Epistles also provide theological reflection on miracles. They remind us that miracles are not an end in themselves but serve the building up of the body of Christ. They warn against false miracles and deceptive signs. They call us to test everything and hold fast to what is good.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5.4 Miracles in the Book of Revelation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Book of Revelation reveals the ultimate consummation of God's redemptive plan. It describes the final defeat of Satan, the resurrection of the dead, the judgment of the wicked, and the creation of a new heaven and a new earth.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In the new creation, there will be no more death, mourning, crying, or pain. There will be no need for healing miracles because there will be no sickness. The greatest miracle of all will be the eternal presence of God with His people. </w:t>
      </w:r>
      <w:proofErr w:type="gramStart"/>
      <w:r w:rsidRPr="00C660C2">
        <w:rPr>
          <w:rFonts w:ascii="Tahoma" w:hAnsi="Tahoma" w:cs="Tahoma"/>
        </w:rPr>
        <w:t>Every other miracle points toward this final reality.</w:t>
      </w:r>
      <w:proofErr w:type="gramEnd"/>
    </w:p>
    <w:p w:rsidR="000E590E" w:rsidRDefault="000E590E" w:rsidP="00C660C2">
      <w:pPr>
        <w:spacing w:after="0" w:line="360" w:lineRule="auto"/>
        <w:ind w:firstLine="720"/>
        <w:jc w:val="both"/>
        <w:rPr>
          <w:rFonts w:ascii="Tahoma" w:hAnsi="Tahoma" w:cs="Tahoma"/>
          <w:b/>
          <w:bCs/>
        </w:rPr>
      </w:pPr>
    </w:p>
    <w:p w:rsidR="000E590E" w:rsidRDefault="000E590E"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5.5 The Continuation of Miracles Today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question of whether miracles continue today is a matter of significant debate among Christians. Some believe that miracles ceased with the apostolic age. Others believe that miracles continue throughout church history and are available today.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course takes the position that God is still a God of miracles. The same Holy Spirit who empowered the early church is at work today. Jesus said that those who believe in Him would do the works that He did and even greater works. The Great Commission is not just about preaching but about demonstrating the Kingdom of God through signs and wonders.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However, we must also be honest about the reality of suffering and the mystery of God's will. Not everyone is healed. Not every miracle we pray for is granted. We live in the "already but not yet" of the Kingdom, where we experience foretastes of God's power but still await the fullness of redemption.</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6: TYPES OF MIRACLES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6.1 Healing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miracles involve the restoration of physical health. They include the healing of fevers, leprosy, blindness, deafness, muteness, paralysis, bleeding disorders, and other diseases and conditions.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miracles can occur through various means. They can happen through prayer, through the laying on of hands, through anointing with oil, through speaking a word of command, or through the simple exercise of faith. They can be instantaneous or gradual. They can be complete or partial.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Bible does not prescribe a single method for healing. The key is not the method but the power of God and the faith of the one receiving.</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6.2 Deliverance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Deliverance miracles involve the casting out of demons and the liberation of people from spiritual oppression. Jesus cast out many demons during His ministry. He gave His disciples authority over unclean spirits. The early church continued this ministry.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Deliverance is not the same as healing, though the two are often related. Some physical and mental conditions are caused by demonic influence. Others are not. It is important to discern the root cause of a person's condition and to minister accordingly.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Deliverance should always be done with compassion and respect for the person. It should never become a spectacle or a source of fear. The goal is freedom and wholeness, not sensationalism.</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6.3 Nature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Nature miracles involve God's power over the natural world. Jesus calmed storms, walked on water, multiplied loaves and fish, turned water into wine, and cursed a fig tree. In the Old Testament, God parted the Red Sea, stopped the Jordan River, and caused the sun to stand still.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Nature miracles demonstrate that God is Lord over all creation. They show that the laws of nature are not ultimate but are subject to the Creator. They reveal God's authority over the forces of chaos and destruction.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6.4 Resurrection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Resurrection miracles involve the raising of the dead. Jesus raised </w:t>
      </w:r>
      <w:proofErr w:type="spellStart"/>
      <w:r w:rsidRPr="00C660C2">
        <w:rPr>
          <w:rFonts w:ascii="Tahoma" w:hAnsi="Tahoma" w:cs="Tahoma"/>
        </w:rPr>
        <w:t>Jairus's</w:t>
      </w:r>
      <w:proofErr w:type="spellEnd"/>
      <w:r w:rsidRPr="00C660C2">
        <w:rPr>
          <w:rFonts w:ascii="Tahoma" w:hAnsi="Tahoma" w:cs="Tahoma"/>
        </w:rPr>
        <w:t xml:space="preserve"> daughter, the widow's son at Nain, and Lazarus. The apostles raised </w:t>
      </w:r>
      <w:proofErr w:type="spellStart"/>
      <w:r w:rsidRPr="00C660C2">
        <w:rPr>
          <w:rFonts w:ascii="Tahoma" w:hAnsi="Tahoma" w:cs="Tahoma"/>
        </w:rPr>
        <w:t>Dorcas</w:t>
      </w:r>
      <w:proofErr w:type="spellEnd"/>
      <w:r w:rsidRPr="00C660C2">
        <w:rPr>
          <w:rFonts w:ascii="Tahoma" w:hAnsi="Tahoma" w:cs="Tahoma"/>
        </w:rPr>
        <w:t xml:space="preserve"> and </w:t>
      </w:r>
      <w:proofErr w:type="spellStart"/>
      <w:r w:rsidRPr="00C660C2">
        <w:rPr>
          <w:rFonts w:ascii="Tahoma" w:hAnsi="Tahoma" w:cs="Tahoma"/>
        </w:rPr>
        <w:t>Eutychus</w:t>
      </w:r>
      <w:proofErr w:type="spellEnd"/>
      <w:r w:rsidRPr="00C660C2">
        <w:rPr>
          <w:rFonts w:ascii="Tahoma" w:hAnsi="Tahoma" w:cs="Tahoma"/>
        </w:rPr>
        <w:t>. The greatest resurrection miracle is, of course, the resurrection of Jesus Christ Himself.</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Resurrection miracles are the most dramatic and undeniable demonstrations of God's power. They show that death is not the end and that God has the final word. They point forward to the general resurrection when all who are in Christ will be raised to eternal life.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6.5 Creative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Creative miracles involve the creation of something that did not exist before. This includes the creation of the universe, the creation of life, and the restoration of body parts that were missing or damaged.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Creative miracles are less common in Scripture but are not unknown. When Jesus healed the man born blind, He may have created new eyes. When He healed the man with the withered hand, He restored what was lost. When He fed the five thousand, He created food.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Creative miracles remind us that God is not limited by what exists. He can create, restore, and transform according to His will.</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Default="00C660C2">
      <w:pPr>
        <w:spacing w:before="120"/>
        <w:rPr>
          <w:rFonts w:ascii="Tahoma" w:hAnsi="Tahoma" w:cs="Tahoma"/>
          <w:b/>
          <w:bCs/>
        </w:rPr>
      </w:pPr>
      <w:r>
        <w:rPr>
          <w:rFonts w:ascii="Tahoma" w:hAnsi="Tahoma" w:cs="Tahoma"/>
          <w:b/>
          <w:bCs/>
        </w:rPr>
        <w:br w:type="page"/>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lastRenderedPageBreak/>
        <w:t>MODULE THREE: THE MINISTRY OF HEALING – PRACTICE AND PROTOCOL</w:t>
      </w:r>
    </w:p>
    <w:p w:rsidR="00C660C2" w:rsidRPr="00C660C2" w:rsidRDefault="00C660C2" w:rsidP="00C660C2">
      <w:pPr>
        <w:spacing w:after="0" w:line="360" w:lineRule="auto"/>
        <w:ind w:firstLine="720"/>
        <w:jc w:val="center"/>
        <w:rPr>
          <w:rFonts w:ascii="Tahoma" w:hAnsi="Tahoma" w:cs="Tahoma"/>
        </w:rPr>
      </w:pP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7: PREPARING FOR HEALING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7.1 Spiritual Preparation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Before ministering to others, the minister must be spiritually prepared. This involves maintaining a vibrant relationship with God through prayer, worship, and the reading of Scripture. It involves walking in obedience to God's commands and keeping short accounts with Him regarding sin. It involves being filled with the Holy Spirit and sensitive to His leading.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Spiritual preparation also involves cultivating faith. Faith is not something we manufacture. It is a gift from God that grows as we know Him better. It comes by hearing the Word of God and by experiencing His faithfulness in our own lives.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also be prepared for spiritual warfare. Healing ministry often invites opposition from the enemy. Prayer, fasting, and the support of a praying community are essential.</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7.2 Emotional Preparation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can be emotionally taxing. The minister will encounter suffering, disappointment, and sometimes death. It is important to be emotionally healthy and to have appropriate boundaries.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not carry the weight of every outcome. We are responsible for obedience, not for results. We pray, we minister, and we trust God with the outcome. We must also be prepared for the disappointment of unanswered prayers and the mystery of God's will.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Self-care is important. The minister needs rest, recreation, and relationships that are not solely focused on ministry. Burnout is a real danger in healing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7.3 Physical Preparation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can be physically demanding. It may involve long hours, travel, and intense emotional engagement. The minister must be physically healthy and well-rested.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Physical preparation also includes practical matters such as hygiene, appropriate dress, and the arrangement of the ministry setting. The environment should be conducive to faith and reverence, not chaotic or distracting.</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7.4 Team Preparation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is often best done in teams. Jesus sent His disciples out two by two. The early church ministered together. A team provides mutual support, discernment, and accountability.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Team members should be trained in the basics of healing ministry. They should know how to pray, how to listen, and how to support those who are receiving ministry. They should also know how to handle difficult situations, such as when someone is not healed or when a demon manifests.</w:t>
      </w: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7.5 Ethical Preparation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Ethical preparation involves committing to honesty, integrity, and transparency. The minister must not exaggerate results, manipulate emotions, or exploit people for personal gain. The goal is always the glory of God and the good of the person being ministered to.</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also be prepared to handle money ethically. If offerings are received, they should be handled with transparency and used for the purposes for which they were given. The minister should not use healing ministry as a means of financial enrichment.</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8: THE PROCESS OF HEALING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8.1 Assessing the Situation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Before praying for someone, it is important to assess the situation. This involves asking questions about the person's condition, their faith, and their expectations. It also involves discerning whether there are any spiritual, emotional, or relational issues that need to be addressed.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Assessment is not about doubting God's power. It is about being wise and discerning. Different situations require different approaches. A person struggling with </w:t>
      </w:r>
      <w:proofErr w:type="spellStart"/>
      <w:r w:rsidRPr="00C660C2">
        <w:rPr>
          <w:rFonts w:ascii="Tahoma" w:hAnsi="Tahoma" w:cs="Tahoma"/>
        </w:rPr>
        <w:t>unforgiveness</w:t>
      </w:r>
      <w:proofErr w:type="spellEnd"/>
      <w:r w:rsidRPr="00C660C2">
        <w:rPr>
          <w:rFonts w:ascii="Tahoma" w:hAnsi="Tahoma" w:cs="Tahoma"/>
        </w:rPr>
        <w:t xml:space="preserve"> may need to forgive before they can be healed. A person struggling with demonic oppression may need deliverance, not just healing prayer.</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8.2 Building Faith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 is essential for healing. The minister should help the person build their faith by sharing Scripture, testifying to God's goodness, and creating an atmosphere of expectation.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 is not something we create in ourselves. It is a gift from God. The minister can pray for an increase of faith, both for themselves and for the person receiving ministry. They can also remind the person of God's promises and His past faithfulness.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8.3 Praying for Healing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There are many ways to pray for healing. Some ministers pray simple, direct prayers. Others pray more extended prayers. Some use the laying on of hands. Others anoint with oil. Some speak words of command. Others pray in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method is not as important as the faith and the leading of the Holy Spirit. The minister should be free to follow the Spirit's guidance in each situation. There is no formula that guarantees a miracle.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It is also important to pray with humility. We do not command God. We ask Him to do what only He can do. We submit to His will, even as we pray with boldness and expectation.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8.4 Ministering to the Whole Person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is not just about physical healing. It is about wholeness. The person may need emotional healing, spiritual healing, or relational healing. The minister should be sensitive to the whole person, not just the presenting problem.</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Sometimes physical symptoms are rooted in emotional or spiritual issues. Sometimes the person needs to forgive, to repent, or to release bitterness. Sometimes they need to be delivered from demonic influence. The minister should be open to the leading of the Spirit in addressing the root causes, not just the symptoms.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8.5 Following Up</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Follow-up is an important but often neglected part of healing ministry. After praying for someone, it is important to check in with them, to see how they are doing, and to encourage them in their faith.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Follow-up also involves helping the person integrate their healing into their life. They may need to make changes in their lifestyle, their relationships, or their thinking. They may need ongoing support and prayer.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If the person is not healed, follow-up is even more important. They may be struggling with disappointment, confusion, or doubt. They need to know that they are loved and that God has not abandoned them.</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9: MINISTERING IN DIFFERENT CONTEXTS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9.1 Healing Ministry in the Church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local church is the primary context for healing ministry. James instructs the sick to call for the elders of the church to pray over them and anoint them with oil. This suggests that healing ministry should be a normal part of church life.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in the church can take place in various settings. It can happen during worship services, in small groups, in prayer meetings, or in one-on-one conversations. It should be done with order and reverence, not chaos and confusion.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should also provide training and equipping for its members. Healing ministry is not just for pastors and leaders. All believers are called to pray for the sick and to minister in Jesus' name.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9.2 Healing Ministry in the Community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is not limited to the church building. Jesus ministered in the streets, in homes, and in the marketplace. The early church ministered in homes and in public places. We are called to take the healing power of God into the world.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Community healing ministry can take many forms. It can involve hospital visits, street ministry, home visits, and prayer walks. It can involve partnering with other organizations to provide holistic care to those in need.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Community healing ministry requires cultural sensitivity and wisdom. We must respect the dignity of those we serve and avoid creating dependency. Our goal is to empower people, not to make them dependent on us.</w:t>
      </w: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9.3 Healing Ministry in Special Situations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Some situations require special sensitivity and wisdom. Ministering to children requires a gentle and age-appropriate approach. Ministering to the dying requires sensitivity to the mystery of death and the hope of eternal life. Ministering to those with mental illness requires patience, understanding, and often collaboration with medical professionals.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Ministering across cultural and religious boundaries requires humility and respect. We must not impose our cultural assumptions on others. We must listen, learn, and serve with love.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9.4 Healing Ministry and Medical Science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Healing ministry and medical science are not enemies. God can heal through miraculous means, and He can also heal through medicine, surgery, and therapy. Both are gifts from God.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encourage the sick to seek appropriate medical care while also praying for divine healing. There is no contradiction between trusting God and using the means He has provided.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also be humble about the limits of their knowledge. They are not doctors. They should not diagnose or prescribe. They should work in partnership with medical professionals, not in competition with them.</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9.5 Healing Ministry and the Internet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internet has opened new opportunities for healing ministry. Online prayer meetings, social media outreach, and video calls allow ministers to reach people they could never reach in person.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However, the internet also presents unique challenges. It is difficult to verify claims, to provide follow-up, and to ensure that ministry is done ethically. The minister must be especially careful to avoid exaggeration and manipulation.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internet should be seen as a tool, not a substitute for personal, face-to-face ministry. Whenever possible, online ministry should lead to connection with a local church and in-person support.</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Default="00C660C2">
      <w:pPr>
        <w:spacing w:before="120"/>
        <w:rPr>
          <w:rFonts w:ascii="Tahoma" w:hAnsi="Tahoma" w:cs="Tahoma"/>
          <w:b/>
          <w:bCs/>
        </w:rPr>
      </w:pPr>
      <w:r>
        <w:rPr>
          <w:rFonts w:ascii="Tahoma" w:hAnsi="Tahoma" w:cs="Tahoma"/>
          <w:b/>
          <w:bCs/>
        </w:rPr>
        <w:br w:type="page"/>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lastRenderedPageBreak/>
        <w:t>MODULE FOUR: MIRACLE ETIQUETTE – CONDUCT, CHARACTER, AND ETHICS</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10: THE CHARACTER OF THE MIRACLE MINISTER</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10.1 Humility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Humility is essential for anyone who ministers in the area of miracles and healing. The power belongs to God, not to us. We are merely vessels. When a miracle occurs, the glory belongs to God alone.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Humility means recognizing that we are not the source of the miracle. It means avoiding the temptation to take credit or to build a reputation on the backs of those who are healed. It means acknowledging that we do not always understand why some are healed and others are not.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Humility also means being teachable. We do not have all the answers. We can learn from others, from Scripture, and from our own experiences, including our failures.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10.2 Integrity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Integrity means being honest and transparent in all our dealings. It means not exaggerating results, not manipulating people, and not using healing ministry for personal gain.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Integrity means being honest about what we know and what we do not know. It means being honest about the outcomes of our ministry, even when they are disappointing. It means being honest about our own limitations and weaknesses.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Integrity also means being accountable to others. No minister should operate in isolation. We need people who can speak into our lives, who can hold us accountable, and who can help us stay on the right path.</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10.3 Compassion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Compassion is the heart of healing ministry. Jesus was moved with compassion when He saw the crowds. He healed because He cared. We must minister out of love, not out of a desire for power, recognition, or results.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Compassion means seeing people as people, not as projects or statistics. It means listening to their stories, bearing their burdens, and walking with them through their pain. It means being present with them, even when the miracle does not come.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Compassion also means respecting the dignity of those we minister to. We must not treat them as objects of our ministry or as opportunities to demonstrate our spiritual gifts. They are human beings created in the image of God.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10.4 Faith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 is essential for healing ministry. We must believe that God can heal. We must pray with confidence and expectation. We must not be paralyzed by doubt or fear.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But faith is not presumption. It is not assuming that God will do what we want when we want it. It </w:t>
      </w:r>
      <w:proofErr w:type="gramStart"/>
      <w:r w:rsidRPr="00C660C2">
        <w:rPr>
          <w:rFonts w:ascii="Tahoma" w:hAnsi="Tahoma" w:cs="Tahoma"/>
        </w:rPr>
        <w:t>is trusting</w:t>
      </w:r>
      <w:proofErr w:type="gramEnd"/>
      <w:r w:rsidRPr="00C660C2">
        <w:rPr>
          <w:rFonts w:ascii="Tahoma" w:hAnsi="Tahoma" w:cs="Tahoma"/>
        </w:rPr>
        <w:t xml:space="preserve"> God's character and His promises, even when we do not understand His ways. It is saying with </w:t>
      </w:r>
      <w:r w:rsidRPr="00C660C2">
        <w:rPr>
          <w:rFonts w:ascii="Tahoma" w:hAnsi="Tahoma" w:cs="Tahoma"/>
        </w:rPr>
        <w:lastRenderedPageBreak/>
        <w:t>Shadrach, Meshach, and Abednego, "Our God is able to deliver us. But even if He does not, we will not bow down."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10.5 Purity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Purity means being clean in heart, mind, and body. It means avoiding sexual sin, greed, and any other form of impurity that would compromise our witness and our effectiveness in ministry.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Purity also means being pure in our motives. We must examine our hearts and ask why we are doing what we are doing. Are we seeking God's glory or our own? Are we serving others or serving ourselves?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Purity requires regular confession, repentance, and renewal. We must keep short accounts with God and with others. We must guard our hearts and minds against the attacks of the enemy.</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11: ETIQUETTE IN MINISTERING TO THE SICK</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11.1 Asking Permission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Before praying for someone, it is courteous to ask their permission. Not everyone wants to be prayed for. Some may be uncomfortable with physical touch or with public prayer. Asking permission respects their autonomy and gives them a sense of control in a situation where they may feel powerless.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Asking permission also gives the minister an opportunity to explain what they are going to do. This helps to build trust and to reduce anxiety. It also allows the person to ask questions and to express their own desires and concerns.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11.2 Respecting Boundaries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respect the boundaries of the person they are praying for. This includes physical boundaries, emotional boundaries, and spiritual boundaries.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Physical boundaries are especially important. The minister should not touch the person inappropriately or in a way that makes them uncomfortable. They should be especially careful when ministering to someone of the opposite sex. If in doubt, it is better to err on the side of caution.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Emotional boundaries are also important. The minister should not pry into areas of the person's life that they are not willing to share. They should not manipulate the person's emotions or create a sense of dependency.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Spiritual boundaries are important as well. The minister should not impose their own theological views on the person. They should not pressure them to speak in tongues, to fall down, or to do anything that goes against their conscience.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11.3 Being Sensitive to the Person's Condition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When ministering to someone who is sick, it is important to be sensitive to their condition. If they are in pain, the minister should be gentle. If they are tired, the minister should be brief. If they are confused or disoriented, the minister should be patient.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The minister should also be aware of the person's emotional state. They may be frightened, angry, or depressed. They may have questions or doubts. The minister should listen more than they speak and should respond with empathy and understanding.</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11.4 Avoiding Spectacle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Healing ministry should not be a spectacle. The minister should not seek to draw attention to </w:t>
      </w:r>
      <w:proofErr w:type="gramStart"/>
      <w:r w:rsidRPr="00C660C2">
        <w:rPr>
          <w:rFonts w:ascii="Tahoma" w:hAnsi="Tahoma" w:cs="Tahoma"/>
        </w:rPr>
        <w:t>themselves</w:t>
      </w:r>
      <w:proofErr w:type="gramEnd"/>
      <w:r w:rsidRPr="00C660C2">
        <w:rPr>
          <w:rFonts w:ascii="Tahoma" w:hAnsi="Tahoma" w:cs="Tahoma"/>
        </w:rPr>
        <w:t xml:space="preserve"> or to create a dramatic scene. The focus should be on God and on the person who is being ministered to.</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means avoiding loud, ostentatious prayers that are designed to impress the crowd. It means avoiding the use of gimmicks or stagecraft. It means being natural and authentic.</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At the same time, the minister should not be afraid to pray with boldness and authority. There is a difference between humility and timidity. The minister should be confident in God's power but should exercise that confidence with dignity and reverence.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11.5 Handling Disappointment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Not everyone is healed. This is a painful reality that every minister must face. When healing does not come, the minister must handle the situation with grace and compassion.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not blame the person for their lack of faith. This is cruel and theologically questionable. They should not make excuses for God or pretend that the person is healed when they are not. They should acknowledge the disappointment and grieve with the person.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minister should also encourage the person to continue to trust God, even in the midst of their suffering. They should remind them that God's love is not measured by whether or not He grants a particular miracle. They should point them to the cross, where God entered into human suffering and bore our </w:t>
      </w:r>
      <w:proofErr w:type="spellStart"/>
      <w:r w:rsidRPr="00C660C2">
        <w:rPr>
          <w:rFonts w:ascii="Tahoma" w:hAnsi="Tahoma" w:cs="Tahoma"/>
        </w:rPr>
        <w:t>griefs</w:t>
      </w:r>
      <w:proofErr w:type="spellEnd"/>
      <w:r w:rsidRPr="00C660C2">
        <w:rPr>
          <w:rFonts w:ascii="Tahoma" w:hAnsi="Tahoma" w:cs="Tahoma"/>
        </w:rPr>
        <w:t xml:space="preserve"> and sorrows.</w:t>
      </w:r>
    </w:p>
    <w:p w:rsidR="00C660C2" w:rsidRPr="00C660C2" w:rsidRDefault="00C660C2"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C660C2">
      <w:pPr>
        <w:spacing w:after="0" w:line="360" w:lineRule="auto"/>
        <w:ind w:firstLine="720"/>
        <w:jc w:val="center"/>
        <w:rPr>
          <w:rFonts w:ascii="Tahoma" w:hAnsi="Tahoma" w:cs="Tahoma"/>
          <w:b/>
          <w:bCs/>
        </w:rPr>
      </w:pPr>
      <w:r w:rsidRPr="00C660C2">
        <w:rPr>
          <w:rFonts w:ascii="Tahoma" w:hAnsi="Tahoma" w:cs="Tahoma"/>
          <w:b/>
          <w:bCs/>
        </w:rPr>
        <w:t>UNIT 12: ETHICAL ISSUES IN MIRACLE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12.1 Financial Ethics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Money is a sensitive issue in miracle ministry. Some ministers have exploited the sick and desperate for financial gain. They have promised healing in exchange for donations. They have manipulated people's emotions to extract money from them. This is a grave sin and a betrayal of the gospel.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handle money with integrity. They should not use healing ministry as a means of personal enrichment. They should not pressure people to give. They should not promise blessings in exchange for money.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If the ministry does receive financial support, it should be handled with transparency. Records should be kept. Accounts should be audited. The minister should be accountable to a board or a group of trusted advisors.</w:t>
      </w: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12.2 Sexual Ethics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Sexual misconduct is a serious problem in some segments of the healing ministry. Ministers have used their position of power and trust to exploit vulnerable people. This is a profound violation of the trust that people place in spiritual leaders.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maintain strict sexual purity. They should never use their position to manipulate or coerce anyone into sexual relations. They should be especially careful in one-on-one ministry situations. They should avoid any behavior that could be misinterpreted or misrepresented.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If the minister is married, they should be faithful to their spouse. If they are single, they should conduct themselves in a way that honors God and respects others. They should be accountable to others for their relationships and their conduct.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12.3 Truthful Reporting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be truthful in reporting the results of their ministry. They should not exaggerate. They should not claim that someone is healed when they are not. They should not report miracles that did not happen.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Truthful reporting is essential for the credibility of the gospel. If we are known for exaggeration and deception, who will believe us when we speak of the greatest miracle of all—the resurrection of Jesus Christ?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Truthful reporting also protects the minister from pride. If we are honest about our failures, we are less likely to become arrogant about our successes.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12.4 Confidentiality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maintain confidentiality. People who come for prayer often share intimate details of their lives. They trust the minister to keep this information private. This trust must not be betrayed.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Confidentiality means not sharing the details of someone's condition or their prayer request with others without their permission. It means not gossiping about the people we minister to. It means protecting their privacy and their dignity.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There are limits to confidentiality. If the minister becomes aware of a situation involving abuse, danger, or illegal activity, they may have a legal and moral obligation to report it to the appropriate authorities. The minister should be aware of the laws and regulations in their jurisdiction.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12.5 Avoiding Manipulation and Coercion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never manipulate or coerce people. This includes emotional manipulation, such as making people feel guilty if they are not healed or if they do not give enough money. It includes physical coercion, such as pushing people to fall down or to submit to prayer when they do not want to. It includes spiritual coercion, such as threatening people with curses or with the loss of their salvation if they do not comply.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Manipulation and coercion are contrary to the spirit of Christ. Jesus never forced anyone to be healed. He always respected their freedom. He invited them to come to Him, but He did not drag them against their will.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also be careful not to create a culture of dependency. The goal is to empower people to live full, free lives in Christ, not to make them dependent on the minister.</w:t>
      </w:r>
    </w:p>
    <w:p w:rsidR="007B2E4A" w:rsidRDefault="007B2E4A" w:rsidP="00C660C2">
      <w:pPr>
        <w:spacing w:after="0" w:line="360" w:lineRule="auto"/>
        <w:ind w:firstLine="720"/>
        <w:jc w:val="both"/>
        <w:rPr>
          <w:rFonts w:ascii="Tahoma" w:hAnsi="Tahoma" w:cs="Tahoma"/>
        </w:rPr>
      </w:pPr>
    </w:p>
    <w:p w:rsidR="00C660C2" w:rsidRPr="00C660C2" w:rsidRDefault="00C660C2" w:rsidP="007B2E4A">
      <w:pPr>
        <w:spacing w:after="0" w:line="360" w:lineRule="auto"/>
        <w:ind w:firstLine="720"/>
        <w:jc w:val="center"/>
        <w:rPr>
          <w:rFonts w:ascii="Tahoma" w:hAnsi="Tahoma" w:cs="Tahoma"/>
          <w:b/>
          <w:bCs/>
        </w:rPr>
      </w:pPr>
      <w:r w:rsidRPr="00C660C2">
        <w:rPr>
          <w:rFonts w:ascii="Tahoma" w:hAnsi="Tahoma" w:cs="Tahoma"/>
          <w:b/>
          <w:bCs/>
        </w:rPr>
        <w:t>UNIT 13: DISCERNMENT IN MIRACLE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13.1 Distinguishing True and False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Not every miracle is from God. Satan can perform signs and wonders that deceive. False prophets can perform miracles that draw people away from the truth. The minister must learn to discern.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True miracles align with Scripture. They glorify Jesus Christ. They produce good fruit, such as repentance, faith, love, and holiness. They lead people closer to God, not away from Him.</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False miracles, on the other hand, may glorify the messenger rather than Christ. They may produce bad fruit, such as pride, division, and immorality. They may lead people into error, deception, and even demonic bondage.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13.2 Testing the Spirits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Apostle John instructs us to test the spirits to see whether they are from God. This is especially important in the area of miracles. Not every spirit that manifests in a healing meeting is from God.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Testing the spirits involves asking several questions. Does the spirit acknowledge that Jesus Christ has come in the flesh? Does it lead people to worship Jesus as Lord? Does it produce the fruit of the Spirit in the lives of those who receive it? Does it align with the teaching of Scripture?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Testing the spirits also involves observing the character of the minister. Is </w:t>
      </w:r>
      <w:proofErr w:type="spellStart"/>
      <w:r w:rsidRPr="00C660C2">
        <w:rPr>
          <w:rFonts w:ascii="Tahoma" w:hAnsi="Tahoma" w:cs="Tahoma"/>
        </w:rPr>
        <w:t>their</w:t>
      </w:r>
      <w:proofErr w:type="spellEnd"/>
      <w:r w:rsidRPr="00C660C2">
        <w:rPr>
          <w:rFonts w:ascii="Tahoma" w:hAnsi="Tahoma" w:cs="Tahoma"/>
        </w:rPr>
        <w:t xml:space="preserve"> life marked by humility, integrity, and love? Are they accountable to others? Do they handle money and relationships with integrity? Jesus said that we would know false prophets by their fruits.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13.3 The Gift of Discernment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Holy Spirit gives the gift of discernment to some believers. This is the ability to distinguish between good and evil, truth and error, the holy and the profane. It is a valuable gift in the ministry of healing and miracles.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gift of discernment is not a substitute for wisdom and knowledge. It is not a magical ability to see into people's hearts. It is a supernatural sensitivity to the leading of the Holy Spirit, combined with </w:t>
      </w:r>
      <w:proofErr w:type="gramStart"/>
      <w:r w:rsidRPr="00C660C2">
        <w:rPr>
          <w:rFonts w:ascii="Tahoma" w:hAnsi="Tahoma" w:cs="Tahoma"/>
        </w:rPr>
        <w:t>a knowledge</w:t>
      </w:r>
      <w:proofErr w:type="gramEnd"/>
      <w:r w:rsidRPr="00C660C2">
        <w:rPr>
          <w:rFonts w:ascii="Tahoma" w:hAnsi="Tahoma" w:cs="Tahoma"/>
        </w:rPr>
        <w:t xml:space="preserve"> of Scripture and a healthy dose of common sense.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pray for the gift of discernment and should seek to develop it through study, prayer, and experience. They should also be open to the counsel of others who have this gift.</w:t>
      </w: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13.4 Avoiding Cynicism and Naivety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avoid two extremes. The first is cynicism, which doubts everything and expects nothing. The cynic denies the power of God and quenches the Spirit. The second is naivety, which believes everything and tests nothing. The naive person is easily deceived and leads others into error.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balanced approach is to be both trusting and discerning. We should expect God to work and should be open to His power. But we should also test everything and hold fast to what is good. We should be wise as serpents and innocent as doves.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13.5 Dealing with Deception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If the minister encounters deception in their own life or in the life of someone they are ministering to, they must deal with it promptly and decisively. This may involve confession, repentance, and restoration. It may involve seeking the help of others, such as a pastor, counselor, or trusted friend.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Deception is dangerous because it can lead people away from Christ. It can destroy faith, damage relationships, and bring reproach on the gospel. The minister must be vigilant and must be willing to confront deception in love.</w:t>
      </w:r>
    </w:p>
    <w:p w:rsidR="00C660C2" w:rsidRPr="00C660C2" w:rsidRDefault="001174A1" w:rsidP="00C660C2">
      <w:pPr>
        <w:spacing w:after="0" w:line="360" w:lineRule="auto"/>
        <w:ind w:firstLine="720"/>
        <w:jc w:val="both"/>
        <w:rPr>
          <w:rFonts w:ascii="Tahoma" w:hAnsi="Tahoma" w:cs="Tahoma"/>
        </w:rPr>
      </w:pPr>
      <w:r>
        <w:rPr>
          <w:rFonts w:ascii="Tahoma" w:hAnsi="Tahoma" w:cs="Tahoma"/>
        </w:rPr>
        <w:t xml:space="preserve"> </w:t>
      </w:r>
    </w:p>
    <w:p w:rsidR="001174A1" w:rsidRDefault="001174A1">
      <w:pPr>
        <w:spacing w:before="120"/>
        <w:rPr>
          <w:rFonts w:ascii="Tahoma" w:hAnsi="Tahoma" w:cs="Tahoma"/>
          <w:b/>
          <w:bCs/>
        </w:rPr>
      </w:pPr>
      <w:r>
        <w:rPr>
          <w:rFonts w:ascii="Tahoma" w:hAnsi="Tahoma" w:cs="Tahoma"/>
          <w:b/>
          <w:bCs/>
        </w:rPr>
        <w:br w:type="page"/>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lastRenderedPageBreak/>
        <w:t>MODULE FIVE: CONTEMPORARY ISSUES AND CHALLENGES IN MIRACLE MINISTRY</w:t>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t>UNIT 14: THE PROBLEM OF UNANSWERED PRAYER</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14.1 The Reality of Suffering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We live in a fallen world. Suffering is a reality for all people, including Christians. Not everyone is healed. Not every prayer is answered in the way we want. This is a painful mystery that we must learn to live with.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Bible does not shy away from this reality. Job suffered greatly, even though he was righteous. Paul had a thorn in the flesh that was not removed. Timothy had stomach problems that Paul did not heal. </w:t>
      </w:r>
      <w:proofErr w:type="spellStart"/>
      <w:r w:rsidRPr="00C660C2">
        <w:rPr>
          <w:rFonts w:ascii="Tahoma" w:hAnsi="Tahoma" w:cs="Tahoma"/>
        </w:rPr>
        <w:t>Epaphroditus</w:t>
      </w:r>
      <w:proofErr w:type="spellEnd"/>
      <w:r w:rsidRPr="00C660C2">
        <w:rPr>
          <w:rFonts w:ascii="Tahoma" w:hAnsi="Tahoma" w:cs="Tahoma"/>
        </w:rPr>
        <w:t xml:space="preserve"> was sick and nearly died.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These examples show that healing is not guaranteed in this life. We live in the "already but not yet" of the Kingdom. We experience foretastes of God's power, but we still await the fullness of redemption.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14.2 Theological Explanations for Unanswered Prayer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Christians have offered various explanations for why prayers for healing are not always answered. Some say that it is due to a lack of faith. Some say that it is due to sin in the person's life. Some say that it is a test or a trial that God uses to refine our faith. Some say that it is simply a mystery that we cannot understand.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We must be careful about simplistic answers. Blaming the sick person for their lack of faith is often cruel and unbiblical. Saying that they are suffering because of sin is presumptuous and judgmental. We must be humble about what we know and what we do not know.</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What we do know is that God is good, that He loves us, and that He is with us in our suffering. We know that He works all things together for the good of those who love Him. We know that one day all sickness, suffering, and death will be no more.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14.3 Walking with Those Who Are Suffering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learn to walk with those who are suffering. This means being present with them, listening to them, and grieving with them. It means not offering easy answers or false hope. It means not abandoning them when the miracle does not come.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Walking with the suffering also means helping them to find meaning and purpose in their suffering. It means pointing them to Christ, who suffered for us and who understands our pain. It means reminding them that their suffering is not meaningless, that it can be used by God for their good and for His glory.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14.4 The Ministry of Presence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Sometimes the most powerful thing we can do for someone who is suffering is simply to be present with them. We do not need to have all the answers. We do not need to say the perfect words. We just need to be there.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ministry of presence is a ministry of love. It says to the suffering person, "You are not alone. I am here with you. I care about you." This is a reflection of God's own presence with us in Christ Jesus.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14.5 Hope in the Midst of Suffering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Even when healing does not come, there is hope. Our hope is not ultimately in physical healing but in the resurrection. Our bodies will one day be raised and transformed. There will be no more sickness, no more pain, </w:t>
      </w:r>
      <w:proofErr w:type="gramStart"/>
      <w:r w:rsidRPr="00C660C2">
        <w:rPr>
          <w:rFonts w:ascii="Tahoma" w:hAnsi="Tahoma" w:cs="Tahoma"/>
        </w:rPr>
        <w:t>no</w:t>
      </w:r>
      <w:proofErr w:type="gramEnd"/>
      <w:r w:rsidRPr="00C660C2">
        <w:rPr>
          <w:rFonts w:ascii="Tahoma" w:hAnsi="Tahoma" w:cs="Tahoma"/>
        </w:rPr>
        <w:t xml:space="preserve"> more death.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hope does not erase the pain of the present. But it gives us strength to endure. It assures us that our suffering is temporary, that it will not last forever, and that one day we will be fully and finally healed.</w:t>
      </w:r>
    </w:p>
    <w:p w:rsidR="00C660C2" w:rsidRPr="00C660C2" w:rsidRDefault="001174A1"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t>UNIT 15: THE ROLE OF THE HOLY SPIRIT IN MIRACLE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15.1 The Holy Spirit as the Power Source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The Holy Spirit is the power source for all miracle </w:t>
      </w:r>
      <w:proofErr w:type="gramStart"/>
      <w:r w:rsidRPr="00C660C2">
        <w:rPr>
          <w:rFonts w:ascii="Tahoma" w:hAnsi="Tahoma" w:cs="Tahoma"/>
        </w:rPr>
        <w:t>ministry</w:t>
      </w:r>
      <w:proofErr w:type="gramEnd"/>
      <w:r w:rsidRPr="00C660C2">
        <w:rPr>
          <w:rFonts w:ascii="Tahoma" w:hAnsi="Tahoma" w:cs="Tahoma"/>
        </w:rPr>
        <w:t xml:space="preserve">. Jesus said that He would send the Holy Spirit, and that the disciples would receive power when the Spirit came upon them. It was the Spirit who empowered the early church to heal the sick, cast out demons, and </w:t>
      </w:r>
      <w:proofErr w:type="gramStart"/>
      <w:r w:rsidRPr="00C660C2">
        <w:rPr>
          <w:rFonts w:ascii="Tahoma" w:hAnsi="Tahoma" w:cs="Tahoma"/>
        </w:rPr>
        <w:t>perform</w:t>
      </w:r>
      <w:proofErr w:type="gramEnd"/>
      <w:r w:rsidRPr="00C660C2">
        <w:rPr>
          <w:rFonts w:ascii="Tahoma" w:hAnsi="Tahoma" w:cs="Tahoma"/>
        </w:rPr>
        <w:t xml:space="preserve"> signs and wonders.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Without the Holy Spirit, we can do nothing. It is not by our own power or piety that miracles happen. It is by the Spirit of God. We must depend on Him, rely on Him, and give Him the glory for all that is accomplished.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15.2 The Gifts of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Holy Spirit gives various gifts to believers for the building up of the church. Among these gifts are the gifts of healing, the working of miracles, and the discernment of spirits. These gifts are given by the Spirit as He wills.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gifts are not for personal glory. They are for the common good. They are given to build up the body of Christ and to demonstrate the love of God to the world.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should earnestly desire the gifts of the Spirit. Paul says to earnestly desire spiritual gifts, especially the gift of prophecy. We should not be afraid of the gifts or neglect them. We should seek them, use them, and steward them for God's glory.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15.3 Being Filled with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To be effective in miracle ministry, we must be filled with the Holy Spirit. This is not a one-time event but an ongoing reality. We must keep on being filled, keep on yielding to the Spirit, and keep on walking in step with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Being filled with the Spirit involves confession of sin, surrender of our will, and a desire for more of God. It involves prayer, worship, and the reading of Scripture. It involves a lifestyle of obedience and openness to the Spirit's leading.</w:t>
      </w: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15.4 Listening to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Spirit speaks. He guides, directs, and leads us in the way we should go. The minister must learn to listen to the Spirit, especially in the area of healing and miracles. The Spirit may tell us who to pray for, how to pray, or what to say.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Listening to the Spirit requires quietness, attentiveness, and a willingness to obey. It requires that we silence the noise of our own thoughts and the expectations of others. It requires that we be still and know that He is God.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15.5 Grieving and Quenching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We can grieve the Holy Spirit by our sin and disobedience. We can quench the Spirit by our unbelief, our fear, and our resistance to His leading. If we want to be used by God in miracle ministry, we must avoid grieving and quenching the Spirit.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This means dealing with sin promptly. It means repenting and turning from our wicked ways. It means cultivating an attitude of faith and openness. It means being willing to step out and obey, even when it is uncomfortable.</w:t>
      </w:r>
    </w:p>
    <w:p w:rsidR="00C660C2" w:rsidRPr="00C660C2" w:rsidRDefault="001174A1"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t>UNIT 16: THE CHURCH'S ROLE IN MIRACLE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16.1 The Church as a Healing Community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is called to be a healing community. This means creating an environment where people are loved, accepted, and supported, regardless of their condition. It means bearing one another's burdens and so fulfilling the law of Christ.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 healing community is a place where people can be honest about their pain. It is a place where they can ask for prayer without fear of judgment. It is a place where they can find hope and encouragement.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should be a haven for the sick, not a place where they feel like they do not belong. It should be a place of compassion, not condemnation.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16.2 Equipping the Saints for Healing Ministry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has a responsibility to equip the saints for the work of ministry. This includes teaching about healing, training people to pray for the sick, and providing opportunities for them to practice.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Equipping involves both knowledge and experience. People need to know what the Bible says about healing. They also need to have the opportunity to pray for others and to see God work.</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should also provide mentoring and accountability for those who are involved in healing ministry. No one should minister in isolation. We need people who can guide us, encourage us, and correct us.</w:t>
      </w: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16.3 Healing Ministry and Church Leadership</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Church leaders have a special responsibility in healing ministry. They are called to shepherd the flock, to care for the sick, and to pray for those in need. They should model a life of faith and compassion.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Leaders should also protect the church from abuse and deception. They should ensure that healing ministry is conducted with integrity and order. They should be willing to confront false teaching and practice.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16.4 Healing Ministry and the Sacraments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Some Christian traditions connect healing ministry with the sacraments, particularly the anointing of the sick. The anointing of the sick is a sacrament in some churches, where oil is blessed and used to anoint the sick for healing and comfort.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Whether or not one views the anointing of the sick as a sacrament, the practice of anointing with oil is biblical and valuable. It is a tangible sign of God's grace and a means through which He often works.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16.5 Healing Ministry and the Great Commission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Healing ministry is part of the Great Commission. Jesus told His disciples to go into </w:t>
      </w:r>
      <w:proofErr w:type="gramStart"/>
      <w:r w:rsidRPr="00C660C2">
        <w:rPr>
          <w:rFonts w:ascii="Tahoma" w:hAnsi="Tahoma" w:cs="Tahoma"/>
        </w:rPr>
        <w:t>all the</w:t>
      </w:r>
      <w:proofErr w:type="gramEnd"/>
      <w:r w:rsidRPr="00C660C2">
        <w:rPr>
          <w:rFonts w:ascii="Tahoma" w:hAnsi="Tahoma" w:cs="Tahoma"/>
        </w:rPr>
        <w:t xml:space="preserve"> world and preach the gospel, and He also told them to heal the sick. The two go together. We proclaim the Kingdom in word and demonstrate it in power.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church must not neglect either the word or the power. We must preach the gospel faithfully, and we must also pray for the sick and minister in the power of the Spirit. This is the full mission of the church.</w:t>
      </w:r>
    </w:p>
    <w:p w:rsidR="00C660C2" w:rsidRPr="00C660C2" w:rsidRDefault="001174A1"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t>UNIT 17: PRACTICAL GUIDELINES FOR HEALING MINISTRY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17.1 Creating a Safe Environment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 safe environment is essential for healing ministry. People should feel comfortable and secure. There should be no pressure, no manipulation, and no fear.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To create a safe environment, the minister should explain what is going to happen. They should ask for permission. They should respect boundaries. They should be attentive to the person's needs and concerns.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physical environment should also be safe. There should be adequate space, proper lighting, and comfortable seating. If the person is in a hospital or a home, the minister should be respectful of the surroundings and the other people present.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17.2 The Role of Faith in Healing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 is important in healing ministry, but it is not something we can manufacture. It is a gift from God. The minister can help to build faith by sharing Scripture, testifying to God's goodness, and creating an atmosphere of expectation.</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lastRenderedPageBreak/>
        <w:t>But the minister should not pressure the person to have more faith. They should not make them feel guilty if they have doubts. Faith is not a work that earns a miracle. It is a relationship of trust in a good God.</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17.3 Praying with Authority</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gave His disciples authority over sickness and demons. He told them to heal the sick and cast out demons in His name. This authority is available to us today.</w:t>
      </w:r>
    </w:p>
    <w:p w:rsidR="00C660C2" w:rsidRPr="00C660C2" w:rsidRDefault="00C660C2" w:rsidP="00C660C2">
      <w:pPr>
        <w:spacing w:after="0" w:line="360" w:lineRule="auto"/>
        <w:ind w:firstLine="720"/>
        <w:jc w:val="both"/>
        <w:rPr>
          <w:rFonts w:ascii="Tahoma" w:hAnsi="Tahoma" w:cs="Tahoma"/>
        </w:rPr>
      </w:pPr>
      <w:proofErr w:type="gramStart"/>
      <w:r w:rsidRPr="00C660C2">
        <w:rPr>
          <w:rFonts w:ascii="Tahoma" w:hAnsi="Tahoma" w:cs="Tahoma"/>
        </w:rPr>
        <w:t>Praying with authority means praying in the name of Jesus.</w:t>
      </w:r>
      <w:proofErr w:type="gramEnd"/>
      <w:r w:rsidRPr="00C660C2">
        <w:rPr>
          <w:rFonts w:ascii="Tahoma" w:hAnsi="Tahoma" w:cs="Tahoma"/>
        </w:rPr>
        <w:t xml:space="preserve"> It means speaking to the sickness or the demon with boldness and confidence. It means believing that God is able to do what He has promised.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But praying with authority is not about shouting or making a show. It is about faith in the name of Jesus. It is about knowing that we have been given power to trample on snakes and scorpions and to overcome all the power of the enemy.</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17.4 The Use of Physical Means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Jesus sometimes used physical means in healing. He put mud on the eyes of the blind man. He put His fingers in the ears of the deaf man. He touched people. He anointed with oil.</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We can also use physical means. We can lay hands on the sick. We can anoint with oil. We can use water. These physical means are not magic. They are not necessary for healing. But they can be helpful for the person receiving ministry. They can be tangible expressions of faith and of God's grace.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17.5 Recording and Reporting</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It is wise to keep records of healing ministry. This can be helpful for follow-up, for accountability, and for learning. Records can include the date, the person's name, their condition, the method of ministry, and the outcome.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When reporting on healing ministry, honesty is essential. We should not exaggerate or embellish. We should report accurately and truthfully. This protects our credibility and honors God.</w:t>
      </w:r>
    </w:p>
    <w:p w:rsidR="00C660C2" w:rsidRPr="00C660C2" w:rsidRDefault="001174A1" w:rsidP="00C660C2">
      <w:pPr>
        <w:spacing w:after="0" w:line="360" w:lineRule="auto"/>
        <w:ind w:firstLine="720"/>
        <w:jc w:val="both"/>
        <w:rPr>
          <w:rFonts w:ascii="Tahoma" w:hAnsi="Tahoma" w:cs="Tahoma"/>
        </w:rPr>
      </w:pPr>
      <w:r>
        <w:rPr>
          <w:rFonts w:ascii="Tahoma" w:hAnsi="Tahoma" w:cs="Tahoma"/>
        </w:rPr>
        <w:t xml:space="preserve"> </w:t>
      </w:r>
    </w:p>
    <w:p w:rsidR="00C660C2" w:rsidRPr="00C660C2" w:rsidRDefault="00C660C2" w:rsidP="001174A1">
      <w:pPr>
        <w:spacing w:after="0" w:line="360" w:lineRule="auto"/>
        <w:ind w:firstLine="720"/>
        <w:jc w:val="center"/>
        <w:rPr>
          <w:rFonts w:ascii="Tahoma" w:hAnsi="Tahoma" w:cs="Tahoma"/>
          <w:b/>
          <w:bCs/>
        </w:rPr>
      </w:pPr>
      <w:r w:rsidRPr="00C660C2">
        <w:rPr>
          <w:rFonts w:ascii="Tahoma" w:hAnsi="Tahoma" w:cs="Tahoma"/>
          <w:b/>
          <w:bCs/>
        </w:rPr>
        <w:t>UNIT 18: CONCLUSION AND FINAL THOUGHTS</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18.1 A Balanced Approach</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key to miracle ministry is balance. We must avoid the extremes of unbelief and excess. We must not deny the power of God, and we must not distort it. We must be open to the miraculous, and we must also be grounded in Scripture.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A balanced approach recognizes that God can and does heal today. It also recognizes that not everyone is healed. It holds these two truths in tension without trying to resolve the mystery. It trusts God's goodness even when it does not understand His ways.</w:t>
      </w: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7B2E4A" w:rsidRDefault="007B2E4A" w:rsidP="00C660C2">
      <w:pPr>
        <w:spacing w:after="0" w:line="360" w:lineRule="auto"/>
        <w:ind w:firstLine="720"/>
        <w:jc w:val="both"/>
        <w:rPr>
          <w:rFonts w:ascii="Tahoma" w:hAnsi="Tahoma" w:cs="Tahoma"/>
          <w:b/>
          <w:bCs/>
        </w:rPr>
      </w:pP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18.2 The Glory of God</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ultimate goal of miracle ministry is the glory of God. It is not the glory of the minister. It is not the success of the ministry. It is not the number of people healed. It is the glory of God revealed in Jesus Christ.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Every miracle, every healing, every sign and wonder should point people to Christ. It should lead them to worship the God who loves them and saves them. It should deepen their faith and strengthen their hope.</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18.3 The Greatest Miracle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greatest miracle is not the healing of a sick body. It is the salvation of a soul. It is the transformation of a life. It is the forgiveness of sins and the gift of eternal life.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Every physical healing is temporary. The body will eventually die. But the healing of the soul is eternal. It lasts forever. It is the miracle that matters most.</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minister must never lose sight of this. They must never be so focused on the lesser miracle that they neglect the greater. They must always point people to the cross and the empty tomb, where the ultimate victory was won.</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18.4 Hope for the Future</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We live in a world that is still broken and hurting. People are still sick and dying. But we have hope. We have the promise that one day all things will be made new.</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On that day, there will be no more sickness, no more pain, </w:t>
      </w:r>
      <w:proofErr w:type="gramStart"/>
      <w:r w:rsidRPr="00C660C2">
        <w:rPr>
          <w:rFonts w:ascii="Tahoma" w:hAnsi="Tahoma" w:cs="Tahoma"/>
        </w:rPr>
        <w:t>no</w:t>
      </w:r>
      <w:proofErr w:type="gramEnd"/>
      <w:r w:rsidRPr="00C660C2">
        <w:rPr>
          <w:rFonts w:ascii="Tahoma" w:hAnsi="Tahoma" w:cs="Tahoma"/>
        </w:rPr>
        <w:t xml:space="preserve"> more death. We will be fully and finally healed. We will be like Christ, for we will see Him as He is. And we will dwell in the house of the Lord forever.</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Until that day, we continue to pray, to minister, and to trust. We hold on to the promises of God. We persevere in faith. And we look forward with hope to the coming of our Lord Jesus Christ.</w:t>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t>18.5 A Call to Faithfulness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call to miracle ministry is a call to faithfulness. It is not a call to success, as the world defines it. It is not a call to fame or fortune. It is a call to obey God, to love people, and to steward the gifts He has given us.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Faithfulness means praying for the sick, even when they are not healed. It means ministering to the suffering, even when we do not have answers. It means trusting God, even when we do not understand His ways.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 xml:space="preserve">May we be found faithful when He </w:t>
      </w:r>
      <w:proofErr w:type="gramStart"/>
      <w:r w:rsidRPr="00C660C2">
        <w:rPr>
          <w:rFonts w:ascii="Tahoma" w:hAnsi="Tahoma" w:cs="Tahoma"/>
        </w:rPr>
        <w:t>returns.</w:t>
      </w:r>
      <w:proofErr w:type="gramEnd"/>
      <w:r w:rsidRPr="00C660C2">
        <w:rPr>
          <w:rFonts w:ascii="Tahoma" w:hAnsi="Tahoma" w:cs="Tahoma"/>
        </w:rPr>
        <w:t xml:space="preserve"> May we hear those words, "Well done, good and faithful servant." And may all the glory go to Him who is worthy—Father, Son, and Holy Spirit. Amen.</w:t>
      </w:r>
    </w:p>
    <w:p w:rsidR="007B2E4A" w:rsidRDefault="007B2E4A" w:rsidP="00C660C2">
      <w:pPr>
        <w:spacing w:after="0" w:line="360" w:lineRule="auto"/>
        <w:ind w:firstLine="720"/>
        <w:jc w:val="both"/>
        <w:rPr>
          <w:rFonts w:ascii="Tahoma" w:hAnsi="Tahoma" w:cs="Tahoma"/>
        </w:rPr>
      </w:pPr>
    </w:p>
    <w:p w:rsidR="007B2E4A" w:rsidRDefault="007B2E4A">
      <w:pPr>
        <w:spacing w:before="120"/>
        <w:rPr>
          <w:rFonts w:ascii="Tahoma" w:hAnsi="Tahoma" w:cs="Tahoma"/>
        </w:rPr>
      </w:pPr>
      <w:r>
        <w:rPr>
          <w:rFonts w:ascii="Tahoma" w:hAnsi="Tahoma" w:cs="Tahoma"/>
        </w:rPr>
        <w:br w:type="page"/>
      </w:r>
    </w:p>
    <w:p w:rsidR="00C660C2" w:rsidRPr="00C660C2" w:rsidRDefault="00C660C2" w:rsidP="00C660C2">
      <w:pPr>
        <w:spacing w:after="0" w:line="360" w:lineRule="auto"/>
        <w:ind w:firstLine="720"/>
        <w:jc w:val="both"/>
        <w:rPr>
          <w:rFonts w:ascii="Tahoma" w:hAnsi="Tahoma" w:cs="Tahoma"/>
          <w:b/>
          <w:bCs/>
        </w:rPr>
      </w:pPr>
      <w:r w:rsidRPr="00C660C2">
        <w:rPr>
          <w:rFonts w:ascii="Tahoma" w:hAnsi="Tahoma" w:cs="Tahoma"/>
          <w:b/>
          <w:bCs/>
        </w:rPr>
        <w:lastRenderedPageBreak/>
        <w:t>SUMMARY OF KEY POINTS</w:t>
      </w:r>
    </w:p>
    <w:p w:rsidR="00C660C2" w:rsidRPr="00C660C2" w:rsidRDefault="00C660C2" w:rsidP="00C660C2">
      <w:pPr>
        <w:spacing w:after="0" w:line="360" w:lineRule="auto"/>
        <w:ind w:firstLine="720"/>
        <w:jc w:val="both"/>
        <w:rPr>
          <w:rFonts w:ascii="Tahoma" w:hAnsi="Tahoma" w:cs="Tahoma"/>
        </w:rPr>
      </w:pPr>
      <w:r w:rsidRPr="00C660C2">
        <w:rPr>
          <w:rFonts w:ascii="Tahoma" w:hAnsi="Tahoma" w:cs="Tahoma"/>
        </w:rPr>
        <w:t>The following list summarizes the most important principles covered in this handout:</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God is a God of miracles.</w:t>
      </w:r>
      <w:r w:rsidRPr="00C660C2">
        <w:rPr>
          <w:rFonts w:ascii="Tahoma" w:hAnsi="Tahoma" w:cs="Tahoma"/>
        </w:rPr>
        <w:t> He is actively involved in the world and in the lives of His people. He heals, delivers, provides, and saves.</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Miracles serve God's redemptive purposes.</w:t>
      </w:r>
      <w:r w:rsidRPr="00C660C2">
        <w:rPr>
          <w:rFonts w:ascii="Tahoma" w:hAnsi="Tahoma" w:cs="Tahoma"/>
        </w:rPr>
        <w:t> They confirm the gospel, demonstrate the Kingdom, reveal God's character, and draw people to Christ.</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Jesus is the pattern for miracle ministry.</w:t>
      </w:r>
      <w:r w:rsidRPr="00C660C2">
        <w:rPr>
          <w:rFonts w:ascii="Tahoma" w:hAnsi="Tahoma" w:cs="Tahoma"/>
        </w:rPr>
        <w:t> He healed the sick, cast out demons, performed nature miracles, and raised the dead. He ministered with compassion, humility, and faith.</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The Holy Spirit is the power source.</w:t>
      </w:r>
      <w:r w:rsidRPr="00C660C2">
        <w:rPr>
          <w:rFonts w:ascii="Tahoma" w:hAnsi="Tahoma" w:cs="Tahoma"/>
        </w:rPr>
        <w:t> Without the Spirit, we can do nothing. We must depend on Him, be filled with Him, and listen to Him.</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Healing ministry requires spiritual, emotional, physical, and ethical preparation.</w:t>
      </w:r>
      <w:r w:rsidRPr="00C660C2">
        <w:rPr>
          <w:rFonts w:ascii="Tahoma" w:hAnsi="Tahoma" w:cs="Tahoma"/>
        </w:rPr>
        <w:t> The minister must be healthy, whole, and accountable.</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Miracle etiquette involves humility, integrity, compassion, faith, and purity.</w:t>
      </w:r>
      <w:r w:rsidRPr="00C660C2">
        <w:rPr>
          <w:rFonts w:ascii="Tahoma" w:hAnsi="Tahoma" w:cs="Tahoma"/>
        </w:rPr>
        <w:t> The minister must handle money, sex, power, and relationships with integrity.</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Not everyone is healed.</w:t>
      </w:r>
      <w:r w:rsidRPr="00C660C2">
        <w:rPr>
          <w:rFonts w:ascii="Tahoma" w:hAnsi="Tahoma" w:cs="Tahoma"/>
        </w:rPr>
        <w:t> We must learn to walk with those who suffer and to trust God even when we do not understand His ways.</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Discernment is essential.</w:t>
      </w:r>
      <w:r w:rsidRPr="00C660C2">
        <w:rPr>
          <w:rFonts w:ascii="Tahoma" w:hAnsi="Tahoma" w:cs="Tahoma"/>
        </w:rPr>
        <w:t> Not every miracle is from God. We must test the spirits and hold fast to what is good.</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The church is called to be a healing community.</w:t>
      </w:r>
      <w:r w:rsidRPr="00C660C2">
        <w:rPr>
          <w:rFonts w:ascii="Tahoma" w:hAnsi="Tahoma" w:cs="Tahoma"/>
        </w:rPr>
        <w:t> We must create safe, loving environments where people can receive prayer and support.</w:t>
      </w:r>
    </w:p>
    <w:p w:rsidR="00C660C2" w:rsidRPr="00C660C2" w:rsidRDefault="00C660C2" w:rsidP="00C660C2">
      <w:pPr>
        <w:numPr>
          <w:ilvl w:val="0"/>
          <w:numId w:val="3"/>
        </w:numPr>
        <w:spacing w:after="0" w:line="360" w:lineRule="auto"/>
        <w:jc w:val="both"/>
        <w:rPr>
          <w:rFonts w:ascii="Tahoma" w:hAnsi="Tahoma" w:cs="Tahoma"/>
        </w:rPr>
      </w:pPr>
      <w:r w:rsidRPr="00C660C2">
        <w:rPr>
          <w:rFonts w:ascii="Tahoma" w:hAnsi="Tahoma" w:cs="Tahoma"/>
          <w:b/>
          <w:bCs/>
        </w:rPr>
        <w:t>The ultimate goal is the glory of God.</w:t>
      </w:r>
      <w:r w:rsidRPr="00C660C2">
        <w:rPr>
          <w:rFonts w:ascii="Tahoma" w:hAnsi="Tahoma" w:cs="Tahoma"/>
        </w:rPr>
        <w:t> Every miracle should point to Christ and lead to worship and faith.</w:t>
      </w:r>
    </w:p>
    <w:p w:rsidR="00C660C2" w:rsidRPr="00F46762" w:rsidRDefault="00C660C2" w:rsidP="00C660C2">
      <w:pPr>
        <w:spacing w:after="0" w:line="360" w:lineRule="auto"/>
        <w:ind w:firstLine="720"/>
        <w:jc w:val="both"/>
        <w:rPr>
          <w:rFonts w:ascii="Tahoma" w:hAnsi="Tahoma" w:cs="Tahoma"/>
        </w:rPr>
      </w:pPr>
    </w:p>
    <w:p w:rsidR="00C660C2" w:rsidRDefault="00C660C2" w:rsidP="00C660C2">
      <w:pPr>
        <w:spacing w:after="0" w:line="360" w:lineRule="auto"/>
        <w:ind w:firstLine="720"/>
        <w:jc w:val="both"/>
        <w:rPr>
          <w:rFonts w:ascii="Tahoma" w:hAnsi="Tahoma" w:cs="Tahoma"/>
        </w:rPr>
      </w:pPr>
    </w:p>
    <w:p w:rsidR="00C660C2" w:rsidRDefault="00C660C2" w:rsidP="00C660C2">
      <w:pPr>
        <w:spacing w:after="0" w:line="360" w:lineRule="auto"/>
        <w:ind w:firstLine="720"/>
        <w:jc w:val="both"/>
        <w:rPr>
          <w:rFonts w:ascii="Tahoma" w:hAnsi="Tahoma" w:cs="Tahoma"/>
        </w:rPr>
      </w:pPr>
    </w:p>
    <w:p w:rsidR="00C660C2" w:rsidRDefault="00C660C2" w:rsidP="00C660C2">
      <w:pPr>
        <w:spacing w:after="0" w:line="360" w:lineRule="auto"/>
        <w:ind w:firstLine="720"/>
        <w:jc w:val="both"/>
        <w:rPr>
          <w:rFonts w:ascii="Tahoma" w:hAnsi="Tahoma" w:cs="Tahoma"/>
        </w:rPr>
      </w:pPr>
    </w:p>
    <w:sectPr w:rsidR="00C660C2" w:rsidSect="00B47E39">
      <w:headerReference w:type="default" r:id="rId12"/>
      <w:footerReference w:type="default" r:id="rId13"/>
      <w:pgSz w:w="11906" w:h="16838"/>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1F4" w:rsidRDefault="00C961F4" w:rsidP="00C961F4">
      <w:pPr>
        <w:spacing w:after="0" w:line="240" w:lineRule="auto"/>
      </w:pPr>
      <w:r>
        <w:separator/>
      </w:r>
    </w:p>
  </w:endnote>
  <w:endnote w:type="continuationSeparator" w:id="1">
    <w:p w:rsidR="00C961F4" w:rsidRDefault="00C961F4" w:rsidP="00C961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73001"/>
      <w:docPartObj>
        <w:docPartGallery w:val="Page Numbers (Bottom of Page)"/>
        <w:docPartUnique/>
      </w:docPartObj>
    </w:sdtPr>
    <w:sdtContent>
      <w:p w:rsidR="00C961F4" w:rsidRDefault="00C961F4">
        <w:pPr>
          <w:pStyle w:val="Footer"/>
          <w:jc w:val="center"/>
        </w:pPr>
        <w:fldSimple w:instr=" PAGE   \* MERGEFORMAT ">
          <w:r w:rsidR="007B2E4A">
            <w:rPr>
              <w:noProof/>
            </w:rPr>
            <w:t>1</w:t>
          </w:r>
        </w:fldSimple>
      </w:p>
    </w:sdtContent>
  </w:sdt>
  <w:p w:rsidR="00AD250E" w:rsidRDefault="007B2E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73002"/>
      <w:docPartObj>
        <w:docPartGallery w:val="Page Numbers (Bottom of Page)"/>
        <w:docPartUnique/>
      </w:docPartObj>
    </w:sdtPr>
    <w:sdtContent>
      <w:p w:rsidR="00B47E39" w:rsidRDefault="00B47E39">
        <w:pPr>
          <w:pStyle w:val="Footer"/>
          <w:jc w:val="center"/>
        </w:pPr>
        <w:fldSimple w:instr=" PAGE   \* MERGEFORMAT ">
          <w:r w:rsidR="007B2E4A">
            <w:rPr>
              <w:noProof/>
            </w:rPr>
            <w:t>2</w:t>
          </w:r>
        </w:fldSimple>
      </w:p>
    </w:sdtContent>
  </w:sdt>
  <w:p w:rsidR="0085613D" w:rsidRDefault="007B2E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1F4" w:rsidRDefault="00C961F4" w:rsidP="00C961F4">
      <w:pPr>
        <w:spacing w:after="0" w:line="240" w:lineRule="auto"/>
      </w:pPr>
      <w:r>
        <w:separator/>
      </w:r>
    </w:p>
  </w:footnote>
  <w:footnote w:type="continuationSeparator" w:id="1">
    <w:p w:rsidR="00C961F4" w:rsidRDefault="00C961F4" w:rsidP="00C961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7B2E4A">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3D" w:rsidRDefault="007B2E4A">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8A5832"/>
    <w:multiLevelType w:val="multilevel"/>
    <w:tmpl w:val="66E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C52C88"/>
    <w:multiLevelType w:val="multilevel"/>
    <w:tmpl w:val="107A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C2456B"/>
    <w:multiLevelType w:val="multilevel"/>
    <w:tmpl w:val="9FEA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C660C2"/>
    <w:rsid w:val="000E590E"/>
    <w:rsid w:val="001174A1"/>
    <w:rsid w:val="001C2FF5"/>
    <w:rsid w:val="007B2E4A"/>
    <w:rsid w:val="00A05681"/>
    <w:rsid w:val="00B47E39"/>
    <w:rsid w:val="00C51FDB"/>
    <w:rsid w:val="00C660C2"/>
    <w:rsid w:val="00C961F4"/>
    <w:rsid w:val="00E670B4"/>
    <w:rsid w:val="00EA4FD5"/>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0C2"/>
    <w:pPr>
      <w:spacing w:before="0"/>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660C2"/>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C660C2"/>
    <w:rPr>
      <w:rFonts w:ascii="Calibri" w:eastAsia="SimSun" w:hAnsi="Calibri" w:cs="Times New Roman"/>
      <w:sz w:val="18"/>
      <w:szCs w:val="18"/>
      <w:lang w:eastAsia="zh-CN"/>
    </w:rPr>
  </w:style>
  <w:style w:type="paragraph" w:styleId="Header">
    <w:name w:val="header"/>
    <w:basedOn w:val="Normal"/>
    <w:link w:val="HeaderChar"/>
    <w:qFormat/>
    <w:rsid w:val="00C660C2"/>
    <w:pPr>
      <w:tabs>
        <w:tab w:val="center" w:pos="4153"/>
        <w:tab w:val="right" w:pos="8306"/>
      </w:tabs>
      <w:snapToGrid w:val="0"/>
    </w:pPr>
    <w:rPr>
      <w:sz w:val="18"/>
      <w:szCs w:val="18"/>
    </w:rPr>
  </w:style>
  <w:style w:type="character" w:customStyle="1" w:styleId="HeaderChar">
    <w:name w:val="Header Char"/>
    <w:basedOn w:val="DefaultParagraphFont"/>
    <w:link w:val="Header"/>
    <w:rsid w:val="00C660C2"/>
    <w:rPr>
      <w:rFonts w:ascii="Calibri" w:eastAsia="SimSun" w:hAnsi="Calibri" w:cs="Times New Roman"/>
      <w:sz w:val="18"/>
      <w:szCs w:val="18"/>
      <w:lang w:eastAsia="zh-CN"/>
    </w:rPr>
  </w:style>
  <w:style w:type="character" w:styleId="Hyperlink">
    <w:name w:val="Hyperlink"/>
    <w:basedOn w:val="DefaultParagraphFont"/>
    <w:qFormat/>
    <w:rsid w:val="00C660C2"/>
    <w:rPr>
      <w:color w:val="0000FF"/>
      <w:u w:val="single"/>
    </w:rPr>
  </w:style>
</w:styles>
</file>

<file path=word/webSettings.xml><?xml version="1.0" encoding="utf-8"?>
<w:webSettings xmlns:r="http://schemas.openxmlformats.org/officeDocument/2006/relationships" xmlns:w="http://schemas.openxmlformats.org/wordprocessingml/2006/main">
  <w:divs>
    <w:div w:id="1374767417">
      <w:bodyDiv w:val="1"/>
      <w:marLeft w:val="0"/>
      <w:marRight w:val="0"/>
      <w:marTop w:val="0"/>
      <w:marBottom w:val="0"/>
      <w:divBdr>
        <w:top w:val="none" w:sz="0" w:space="0" w:color="auto"/>
        <w:left w:val="none" w:sz="0" w:space="0" w:color="auto"/>
        <w:bottom w:val="none" w:sz="0" w:space="0" w:color="auto"/>
        <w:right w:val="none" w:sz="0" w:space="0" w:color="auto"/>
      </w:divBdr>
    </w:div>
    <w:div w:id="164150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wedu@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28</Pages>
  <Words>9381</Words>
  <Characters>53477</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2026-09-11T00:24:00Z</dcterms:created>
  <dcterms:modified xsi:type="dcterms:W3CDTF">2026-09-11T01:19:00Z</dcterms:modified>
</cp:coreProperties>
</file>